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2E150" w14:textId="321A90D6" w:rsidR="00A01C65" w:rsidRPr="00A01C65" w:rsidRDefault="00A01C65" w:rsidP="00A01C65">
      <w:pPr>
        <w:pStyle w:val="FP"/>
        <w:tabs>
          <w:tab w:val="left" w:pos="567"/>
        </w:tabs>
        <w:rPr>
          <w:rFonts w:ascii="Arial" w:hAnsi="Arial" w:cs="Arial"/>
          <w:b/>
          <w:sz w:val="24"/>
          <w:szCs w:val="24"/>
        </w:rPr>
      </w:pPr>
      <w:r w:rsidRPr="00A01C65">
        <w:rPr>
          <w:rFonts w:ascii="Arial" w:hAnsi="Arial" w:cs="Arial"/>
          <w:b/>
          <w:sz w:val="24"/>
          <w:szCs w:val="24"/>
        </w:rPr>
        <w:t>3GPP TSG RAN Meeting #108</w:t>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00DC7194" w:rsidRPr="00DC7194">
        <w:rPr>
          <w:rFonts w:ascii="Arial" w:hAnsi="Arial" w:cs="Arial"/>
          <w:b/>
          <w:sz w:val="24"/>
          <w:szCs w:val="24"/>
        </w:rPr>
        <w:t>RP-251277</w:t>
      </w:r>
    </w:p>
    <w:p w14:paraId="4391368F" w14:textId="62CA7840" w:rsidR="00A01C65" w:rsidRDefault="00A01C65" w:rsidP="00A01C65">
      <w:pPr>
        <w:pStyle w:val="FP"/>
        <w:tabs>
          <w:tab w:val="left" w:pos="567"/>
        </w:tabs>
        <w:rPr>
          <w:rFonts w:ascii="Arial" w:eastAsia="DengXian" w:hAnsi="Arial" w:cs="Arial"/>
          <w:b/>
          <w:sz w:val="24"/>
          <w:szCs w:val="24"/>
          <w:lang w:eastAsia="zh-CN"/>
        </w:rPr>
      </w:pPr>
      <w:r w:rsidRPr="00A01C65">
        <w:rPr>
          <w:rFonts w:ascii="Arial" w:hAnsi="Arial" w:cs="Arial"/>
          <w:b/>
          <w:sz w:val="24"/>
          <w:szCs w:val="24"/>
        </w:rPr>
        <w:t>Prague, Czech Republic, June 9-13, 2025</w:t>
      </w:r>
    </w:p>
    <w:p w14:paraId="31123687" w14:textId="77777777" w:rsidR="00A01C65" w:rsidRPr="00A01C65" w:rsidRDefault="00A01C65" w:rsidP="00A01C65">
      <w:pPr>
        <w:pStyle w:val="FP"/>
        <w:tabs>
          <w:tab w:val="left" w:pos="567"/>
        </w:tabs>
        <w:rPr>
          <w:rFonts w:ascii="Arial" w:eastAsia="DengXian" w:hAnsi="Arial" w:cs="Arial"/>
          <w:b/>
          <w:sz w:val="24"/>
          <w:szCs w:val="24"/>
          <w:lang w:eastAsia="zh-CN"/>
        </w:rPr>
      </w:pPr>
    </w:p>
    <w:p w14:paraId="3F8979E6"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81643B3" w14:textId="1D83CDD8" w:rsidR="00D45B2F" w:rsidRPr="001E44B7" w:rsidRDefault="00D45B2F" w:rsidP="00D45B2F">
      <w:pPr>
        <w:tabs>
          <w:tab w:val="left" w:pos="567"/>
        </w:tabs>
        <w:rPr>
          <w:rFonts w:ascii="Arial" w:eastAsia="DengXian"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A73640" w:rsidRPr="00960B45">
        <w:rPr>
          <w:rFonts w:ascii="Arial" w:hAnsi="Arial" w:cs="Arial"/>
          <w:bCs/>
        </w:rPr>
        <w:t>9.</w:t>
      </w:r>
      <w:r w:rsidR="001E44B7" w:rsidRPr="00960B45">
        <w:rPr>
          <w:rFonts w:ascii="Arial" w:eastAsia="DengXian" w:hAnsi="Arial" w:cs="Arial" w:hint="eastAsia"/>
          <w:bCs/>
          <w:lang w:eastAsia="zh-CN"/>
        </w:rPr>
        <w:t>2</w:t>
      </w:r>
      <w:r w:rsidR="00A73640" w:rsidRPr="00960B45">
        <w:rPr>
          <w:rFonts w:ascii="Arial" w:hAnsi="Arial" w:cs="Arial"/>
          <w:bCs/>
        </w:rPr>
        <w:t>.</w:t>
      </w:r>
      <w:r w:rsidR="00764148">
        <w:rPr>
          <w:rFonts w:ascii="Arial" w:eastAsia="DengXian" w:hAnsi="Arial" w:cs="Arial" w:hint="eastAsia"/>
          <w:bCs/>
          <w:lang w:eastAsia="zh-CN"/>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shd w:val="clear" w:color="auto" w:fill="auto"/>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48F03C93" w:rsidR="00811CDA" w:rsidRPr="00047EE0" w:rsidRDefault="00F60C7A" w:rsidP="00811CDA">
            <w:pPr>
              <w:tabs>
                <w:tab w:val="left" w:pos="567"/>
              </w:tabs>
              <w:spacing w:after="0"/>
              <w:rPr>
                <w:rFonts w:ascii="Arial" w:eastAsia="DengXian" w:hAnsi="Arial" w:cs="Arial"/>
                <w:lang w:eastAsia="zh-CN"/>
              </w:rPr>
            </w:pPr>
            <w:r w:rsidRPr="00F60C7A">
              <w:rPr>
                <w:rFonts w:ascii="Arial" w:hAnsi="Arial" w:cs="Arial"/>
              </w:rPr>
              <w:t xml:space="preserve">Study on NR </w:t>
            </w:r>
            <w:r w:rsidR="00EA24FE" w:rsidRPr="00EA24FE">
              <w:rPr>
                <w:rFonts w:ascii="Arial" w:hAnsi="Arial" w:cs="Arial"/>
              </w:rPr>
              <w:t>frequency range 2 (FR2)</w:t>
            </w:r>
            <w:r w:rsidRPr="00F60C7A">
              <w:rPr>
                <w:rFonts w:ascii="Arial" w:hAnsi="Arial" w:cs="Arial"/>
              </w:rPr>
              <w:t xml:space="preserve"> OTA (Over the Air) testing Phase</w:t>
            </w:r>
            <w:r w:rsidR="00047EE0">
              <w:rPr>
                <w:rFonts w:ascii="Arial" w:eastAsia="DengXian" w:hAnsi="Arial" w:cs="Arial" w:hint="eastAsia"/>
                <w:lang w:eastAsia="zh-CN"/>
              </w:rPr>
              <w:t xml:space="preserve"> 3</w:t>
            </w:r>
          </w:p>
        </w:tc>
      </w:tr>
      <w:tr w:rsidR="00811CDA" w:rsidRPr="008836AC" w14:paraId="7817A763" w14:textId="77777777" w:rsidTr="00871653">
        <w:tc>
          <w:tcPr>
            <w:tcW w:w="2436" w:type="dxa"/>
            <w:shd w:val="clear" w:color="auto" w:fill="auto"/>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0865FDFB" w:rsidR="00811CDA" w:rsidRPr="00F60C7A" w:rsidRDefault="00F60C7A" w:rsidP="00811CDA">
            <w:pPr>
              <w:tabs>
                <w:tab w:val="left" w:pos="567"/>
              </w:tabs>
              <w:spacing w:after="0"/>
              <w:rPr>
                <w:rFonts w:ascii="Arial" w:eastAsia="DengXian" w:hAnsi="Arial" w:cs="Arial"/>
                <w:lang w:eastAsia="zh-CN"/>
              </w:rPr>
            </w:pPr>
            <w:r>
              <w:rPr>
                <w:rFonts w:ascii="Arial" w:eastAsia="DengXian" w:hAnsi="Arial" w:cs="Arial" w:hint="eastAsia"/>
                <w:lang w:eastAsia="zh-CN"/>
              </w:rPr>
              <w:t>Yes</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39266A65" w:rsidR="00811CDA" w:rsidRPr="00F60C7A" w:rsidRDefault="00F60C7A" w:rsidP="00811CDA">
            <w:pPr>
              <w:tabs>
                <w:tab w:val="left" w:pos="567"/>
              </w:tabs>
              <w:spacing w:after="0"/>
              <w:rPr>
                <w:rFonts w:ascii="Arial" w:eastAsia="DengXian" w:hAnsi="Arial" w:cs="Arial"/>
                <w:lang w:eastAsia="zh-CN"/>
              </w:rPr>
            </w:pPr>
            <w:r>
              <w:rPr>
                <w:rFonts w:ascii="Arial" w:eastAsia="DengXian" w:hAnsi="Arial" w:cs="Arial" w:hint="eastAsia"/>
                <w:lang w:eastAsia="zh-CN"/>
              </w:rPr>
              <w:t>No</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0654C867" w:rsidR="00811CDA" w:rsidRPr="00F60C7A" w:rsidRDefault="00F60C7A" w:rsidP="00811CDA">
            <w:pPr>
              <w:tabs>
                <w:tab w:val="left" w:pos="567"/>
              </w:tabs>
              <w:spacing w:after="0"/>
              <w:rPr>
                <w:rFonts w:ascii="Arial" w:eastAsia="DengXian" w:hAnsi="Arial" w:cs="Arial"/>
                <w:lang w:eastAsia="zh-CN"/>
              </w:rPr>
            </w:pPr>
            <w:r>
              <w:rPr>
                <w:rFonts w:ascii="Arial" w:eastAsia="DengXian" w:hAnsi="Arial" w:cs="Arial" w:hint="eastAsia"/>
                <w:lang w:eastAsia="zh-CN"/>
              </w:rPr>
              <w:t>No</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0B11F2" w14:paraId="46F8B4C9" w14:textId="77777777" w:rsidTr="00D63806">
        <w:trPr>
          <w:trHeight w:val="386"/>
        </w:trPr>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2F6D0617" w:rsidR="00811CDA" w:rsidRPr="008C647E" w:rsidRDefault="00E30A92" w:rsidP="00811CDA">
            <w:pPr>
              <w:tabs>
                <w:tab w:val="left" w:pos="567"/>
              </w:tabs>
              <w:spacing w:after="0"/>
              <w:rPr>
                <w:rFonts w:ascii="Arial" w:hAnsi="Arial" w:cs="Arial"/>
                <w:lang w:val="sv-SE"/>
              </w:rPr>
            </w:pPr>
            <w:r w:rsidRPr="00E30A92">
              <w:rPr>
                <w:rFonts w:ascii="Arial" w:hAnsi="Arial" w:cs="Arial"/>
                <w:lang w:val="sv-SE"/>
              </w:rPr>
              <w:t>FS_NR_FR2_OTA_Ph3</w:t>
            </w:r>
          </w:p>
        </w:tc>
      </w:tr>
      <w:tr w:rsidR="00811CDA" w:rsidRPr="008836AC" w14:paraId="09B663FB" w14:textId="77777777" w:rsidTr="00D63806">
        <w:trPr>
          <w:trHeight w:val="405"/>
        </w:trPr>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3D8B98EE" w:rsidR="00811CDA" w:rsidRPr="00525DA2" w:rsidRDefault="00525DA2" w:rsidP="00811CDA">
            <w:pPr>
              <w:tabs>
                <w:tab w:val="left" w:pos="567"/>
              </w:tabs>
              <w:spacing w:after="0"/>
              <w:rPr>
                <w:rFonts w:ascii="Arial" w:eastAsia="DengXian" w:hAnsi="Arial" w:cs="Arial"/>
                <w:lang w:eastAsia="zh-CN"/>
              </w:rPr>
            </w:pPr>
            <w:r w:rsidRPr="00525DA2">
              <w:rPr>
                <w:rFonts w:ascii="Arial" w:eastAsia="DengXian" w:hAnsi="Arial" w:cs="Arial"/>
                <w:lang w:eastAsia="zh-CN"/>
              </w:rPr>
              <w:t>1030074</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8EE2C30" w14:textId="217962D0" w:rsidR="00811CDA" w:rsidRPr="002B3F94" w:rsidRDefault="002B3F94" w:rsidP="00D464E2">
            <w:pPr>
              <w:tabs>
                <w:tab w:val="left" w:pos="567"/>
              </w:tabs>
              <w:spacing w:after="0"/>
              <w:rPr>
                <w:rFonts w:ascii="Arial" w:eastAsia="DengXian" w:hAnsi="Arial" w:cs="Arial"/>
                <w:lang w:eastAsia="zh-CN"/>
              </w:rPr>
            </w:pPr>
            <w:r w:rsidRPr="002B3F94">
              <w:rPr>
                <w:rFonts w:ascii="Arial" w:eastAsia="DengXian" w:hAnsi="Arial" w:cs="Arial"/>
                <w:lang w:eastAsia="zh-CN"/>
              </w:rPr>
              <w:t>RP-242833</w:t>
            </w:r>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16A867D5" w:rsidR="00811CDA" w:rsidRPr="00DC3339" w:rsidRDefault="006F123A" w:rsidP="00811CDA">
            <w:pPr>
              <w:tabs>
                <w:tab w:val="left" w:pos="567"/>
              </w:tabs>
              <w:spacing w:after="0"/>
              <w:rPr>
                <w:rFonts w:ascii="Arial" w:hAnsi="Arial" w:cs="Arial"/>
                <w:lang w:eastAsia="ja-JP"/>
              </w:rPr>
            </w:pPr>
            <w:r>
              <w:rPr>
                <w:rFonts w:ascii="Arial" w:eastAsia="DengXian" w:hAnsi="Arial" w:cs="Arial" w:hint="eastAsia"/>
                <w:lang w:eastAsia="zh-CN"/>
              </w:rPr>
              <w:t>Sep</w:t>
            </w:r>
            <w:r w:rsidRPr="005D2BDE">
              <w:rPr>
                <w:rFonts w:ascii="Arial" w:hAnsi="Arial" w:cs="Arial"/>
                <w:lang w:eastAsia="ja-JP"/>
              </w:rPr>
              <w:t>/202</w:t>
            </w:r>
            <w:r>
              <w:rPr>
                <w:rFonts w:ascii="Arial" w:eastAsia="DengXian" w:hAnsi="Arial" w:cs="Arial" w:hint="eastAsia"/>
                <w:lang w:eastAsia="zh-CN"/>
              </w:rPr>
              <w:t>5</w:t>
            </w:r>
          </w:p>
        </w:tc>
        <w:tc>
          <w:tcPr>
            <w:tcW w:w="1842" w:type="dxa"/>
          </w:tcPr>
          <w:p w14:paraId="378778F7" w14:textId="472CA450" w:rsidR="00811CDA" w:rsidRPr="008075AC" w:rsidRDefault="00811CDA" w:rsidP="00811CDA">
            <w:pPr>
              <w:tabs>
                <w:tab w:val="left" w:pos="567"/>
              </w:tabs>
              <w:spacing w:after="0"/>
              <w:rPr>
                <w:rFonts w:ascii="Arial" w:eastAsia="DengXian" w:hAnsi="Arial" w:cs="Arial"/>
                <w:lang w:eastAsia="zh-CN"/>
              </w:rPr>
            </w:pPr>
            <w:r w:rsidRPr="005D2BDE">
              <w:rPr>
                <w:rFonts w:ascii="Arial" w:hAnsi="Arial" w:cs="Arial"/>
                <w:lang w:eastAsia="ja-JP"/>
              </w:rPr>
              <w:t xml:space="preserve">Core part: </w:t>
            </w:r>
          </w:p>
        </w:tc>
        <w:tc>
          <w:tcPr>
            <w:tcW w:w="2268" w:type="dxa"/>
          </w:tcPr>
          <w:p w14:paraId="63385BA4" w14:textId="55A416E4" w:rsidR="00811CDA" w:rsidRPr="008075AC" w:rsidRDefault="00811CDA" w:rsidP="00811CDA">
            <w:pPr>
              <w:tabs>
                <w:tab w:val="left" w:pos="567"/>
              </w:tabs>
              <w:spacing w:after="0"/>
              <w:rPr>
                <w:rFonts w:ascii="Arial" w:eastAsia="DengXian" w:hAnsi="Arial" w:cs="Arial"/>
                <w:lang w:eastAsia="zh-CN"/>
              </w:rPr>
            </w:pPr>
            <w:r w:rsidRPr="005D2BDE">
              <w:rPr>
                <w:rFonts w:ascii="Arial" w:hAnsi="Arial" w:cs="Arial"/>
                <w:lang w:eastAsia="ja-JP"/>
              </w:rPr>
              <w:t xml:space="preserve">Performance part: </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6877B08E" w:rsidR="00811CDA" w:rsidRPr="008836AC" w:rsidRDefault="00B953A5" w:rsidP="00811CDA">
            <w:pPr>
              <w:tabs>
                <w:tab w:val="left" w:pos="567"/>
              </w:tabs>
              <w:spacing w:after="0"/>
              <w:rPr>
                <w:rFonts w:ascii="Arial" w:hAnsi="Arial" w:cs="Arial"/>
                <w:lang w:eastAsia="ja-JP"/>
              </w:rPr>
            </w:pPr>
            <w:r>
              <w:rPr>
                <w:rFonts w:ascii="Arial" w:eastAsia="DengXian" w:hAnsi="Arial" w:cs="Arial" w:hint="eastAsia"/>
                <w:color w:val="00B050"/>
                <w:kern w:val="2"/>
                <w:sz w:val="21"/>
                <w:szCs w:val="22"/>
                <w:lang w:val="en-US" w:eastAsia="zh-CN"/>
              </w:rPr>
              <w:t>9</w:t>
            </w:r>
            <w:r w:rsidR="008845DF">
              <w:rPr>
                <w:rFonts w:ascii="Arial" w:eastAsia="DengXian" w:hAnsi="Arial" w:cs="Arial" w:hint="eastAsia"/>
                <w:color w:val="00B050"/>
                <w:kern w:val="2"/>
                <w:sz w:val="21"/>
                <w:szCs w:val="22"/>
                <w:lang w:val="en-US" w:eastAsia="zh-CN"/>
              </w:rPr>
              <w:t>8</w:t>
            </w:r>
            <w:r w:rsidR="00F5092D" w:rsidRPr="005D2BDE">
              <w:rPr>
                <w:rFonts w:ascii="Arial" w:hAnsi="Arial" w:cs="Arial"/>
                <w:color w:val="00B050"/>
                <w:kern w:val="2"/>
                <w:sz w:val="21"/>
                <w:szCs w:val="22"/>
                <w:lang w:val="en-US" w:eastAsia="ja-JP"/>
              </w:rPr>
              <w:t>%</w:t>
            </w: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16F61D6A" w:rsidR="00811CDA" w:rsidRPr="005D2BDE" w:rsidRDefault="00811CDA" w:rsidP="00811CDA">
            <w:pPr>
              <w:tabs>
                <w:tab w:val="left" w:pos="567"/>
              </w:tabs>
              <w:spacing w:after="0"/>
              <w:rPr>
                <w:rFonts w:ascii="Arial" w:hAnsi="Arial" w:cs="Arial"/>
                <w:lang w:eastAsia="ja-JP"/>
              </w:rPr>
            </w:pPr>
          </w:p>
        </w:tc>
        <w:tc>
          <w:tcPr>
            <w:tcW w:w="2268" w:type="dxa"/>
          </w:tcPr>
          <w:p w14:paraId="2D84BB9E"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p>
          <w:p w14:paraId="2534FDF0" w14:textId="6EF57293" w:rsidR="00811CDA" w:rsidRPr="00AA0B06" w:rsidRDefault="00811CDA" w:rsidP="00811CDA">
            <w:pPr>
              <w:tabs>
                <w:tab w:val="left" w:pos="567"/>
              </w:tabs>
              <w:spacing w:after="0"/>
              <w:rPr>
                <w:rFonts w:ascii="Arial" w:eastAsia="DengXian" w:hAnsi="Arial" w:cs="Arial"/>
                <w:lang w:eastAsia="zh-CN"/>
              </w:rPr>
            </w:pP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B12C4E3" w14:textId="77777777" w:rsidR="001F486F" w:rsidRPr="001F486F" w:rsidRDefault="001F486F" w:rsidP="00C836DA">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72B09F" w14:textId="0085E6A1" w:rsidR="001F486F" w:rsidRDefault="001F486F" w:rsidP="001F486F">
      <w:pPr>
        <w:pStyle w:val="ListParagraph"/>
        <w:tabs>
          <w:tab w:val="left" w:pos="567"/>
        </w:tabs>
        <w:ind w:leftChars="0" w:left="924"/>
        <w:rPr>
          <w:rFonts w:ascii="Arial" w:hAnsi="Arial" w:cs="Arial"/>
          <w:color w:val="FF0000"/>
        </w:rPr>
      </w:pPr>
    </w:p>
    <w:p w14:paraId="77566B28" w14:textId="77777777" w:rsidR="00483806" w:rsidRPr="001F486F" w:rsidRDefault="00483806" w:rsidP="001F486F">
      <w:pPr>
        <w:pStyle w:val="ListParagraph"/>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DB09BF7" w:rsidR="00EF4800" w:rsidRPr="00D63806" w:rsidRDefault="00811CDA" w:rsidP="001A248F">
            <w:pPr>
              <w:tabs>
                <w:tab w:val="left" w:pos="567"/>
              </w:tabs>
              <w:spacing w:after="0"/>
              <w:rPr>
                <w:rFonts w:ascii="Arial" w:hAnsi="Arial" w:cs="Arial"/>
                <w:b/>
                <w:color w:val="FF0000"/>
              </w:rPr>
            </w:pPr>
            <w:r w:rsidRPr="00D63806">
              <w:rPr>
                <w:rFonts w:ascii="Arial" w:eastAsiaTheme="minorEastAsia" w:hAnsi="Arial" w:cs="Arial"/>
                <w:b/>
                <w:lang w:eastAsia="zh-CN"/>
              </w:rPr>
              <w:t>RAN</w:t>
            </w:r>
            <w:r w:rsidR="00020691" w:rsidRPr="00D63806">
              <w:rPr>
                <w:rFonts w:ascii="Arial" w:eastAsiaTheme="minorEastAsia" w:hAnsi="Arial" w:cs="Arial"/>
                <w:b/>
                <w:lang w:eastAsia="zh-CN"/>
              </w:rPr>
              <w:t>4</w:t>
            </w:r>
          </w:p>
        </w:tc>
      </w:tr>
      <w:tr w:rsidR="00811CDA" w:rsidRPr="008836AC" w14:paraId="5A392F08" w14:textId="77777777" w:rsidTr="00811CDA">
        <w:tc>
          <w:tcPr>
            <w:tcW w:w="1414" w:type="dxa"/>
            <w:vMerge w:val="restart"/>
            <w:vAlign w:val="center"/>
          </w:tcPr>
          <w:p w14:paraId="50FCAB05" w14:textId="77777777" w:rsidR="00811CDA" w:rsidRPr="008836AC" w:rsidRDefault="00811CDA" w:rsidP="00811CDA">
            <w:pPr>
              <w:tabs>
                <w:tab w:val="left" w:pos="567"/>
              </w:tabs>
              <w:rPr>
                <w:rFonts w:ascii="Arial" w:hAnsi="Arial" w:cs="Arial"/>
                <w:b/>
              </w:rPr>
            </w:pPr>
            <w:r w:rsidRPr="008836AC">
              <w:rPr>
                <w:rFonts w:ascii="Arial" w:hAnsi="Arial" w:cs="Arial"/>
                <w:b/>
              </w:rPr>
              <w:t>Rapporteur</w:t>
            </w:r>
          </w:p>
        </w:tc>
        <w:tc>
          <w:tcPr>
            <w:tcW w:w="1334" w:type="dxa"/>
          </w:tcPr>
          <w:p w14:paraId="0839B9DC" w14:textId="77777777" w:rsidR="00811CDA" w:rsidRPr="008836AC" w:rsidRDefault="00811CDA" w:rsidP="00811CDA">
            <w:pPr>
              <w:tabs>
                <w:tab w:val="left" w:pos="567"/>
              </w:tabs>
              <w:spacing w:after="0"/>
              <w:rPr>
                <w:rFonts w:ascii="Arial" w:hAnsi="Arial" w:cs="Arial"/>
                <w:b/>
              </w:rPr>
            </w:pPr>
            <w:r w:rsidRPr="008836AC">
              <w:rPr>
                <w:rFonts w:ascii="Arial" w:hAnsi="Arial" w:cs="Arial"/>
                <w:b/>
              </w:rPr>
              <w:t>Name</w:t>
            </w:r>
          </w:p>
        </w:tc>
        <w:tc>
          <w:tcPr>
            <w:tcW w:w="7338" w:type="dxa"/>
          </w:tcPr>
          <w:p w14:paraId="299BD4A3" w14:textId="02CAEB42" w:rsidR="00811CDA" w:rsidRPr="00D72284" w:rsidRDefault="00D72284" w:rsidP="00811CDA">
            <w:pPr>
              <w:tabs>
                <w:tab w:val="left" w:pos="567"/>
              </w:tabs>
              <w:spacing w:after="0"/>
              <w:rPr>
                <w:rFonts w:ascii="Arial" w:eastAsia="DengXian" w:hAnsi="Arial" w:cs="Arial"/>
                <w:b/>
                <w:lang w:eastAsia="ja-JP"/>
              </w:rPr>
            </w:pPr>
            <w:r>
              <w:rPr>
                <w:rFonts w:ascii="Arial" w:eastAsia="DengXian" w:hAnsi="Arial" w:cs="Arial" w:hint="eastAsia"/>
                <w:b/>
                <w:lang w:eastAsia="zh-CN"/>
              </w:rPr>
              <w:t>Han</w:t>
            </w:r>
            <w:r w:rsidR="00D464E2" w:rsidRPr="00D63806">
              <w:rPr>
                <w:rFonts w:ascii="Arial" w:eastAsiaTheme="minorEastAsia" w:hAnsi="Arial" w:cs="Arial"/>
                <w:b/>
                <w:lang w:eastAsia="zh-CN"/>
              </w:rPr>
              <w:t xml:space="preserve">, </w:t>
            </w:r>
            <w:r>
              <w:rPr>
                <w:rFonts w:ascii="Arial" w:eastAsia="DengXian" w:hAnsi="Arial" w:cs="Arial" w:hint="eastAsia"/>
                <w:b/>
                <w:lang w:eastAsia="zh-CN"/>
              </w:rPr>
              <w:t>Bin</w:t>
            </w:r>
          </w:p>
        </w:tc>
      </w:tr>
      <w:tr w:rsidR="00811CDA" w:rsidRPr="008836AC" w14:paraId="6012931F" w14:textId="77777777" w:rsidTr="00811CDA">
        <w:tc>
          <w:tcPr>
            <w:tcW w:w="1414" w:type="dxa"/>
            <w:vMerge/>
          </w:tcPr>
          <w:p w14:paraId="5ECE1A20" w14:textId="77777777" w:rsidR="00811CDA" w:rsidRPr="008836AC" w:rsidRDefault="00811CDA" w:rsidP="00811CDA">
            <w:pPr>
              <w:tabs>
                <w:tab w:val="left" w:pos="567"/>
              </w:tabs>
              <w:rPr>
                <w:rFonts w:ascii="Arial" w:hAnsi="Arial" w:cs="Arial"/>
                <w:b/>
              </w:rPr>
            </w:pPr>
          </w:p>
        </w:tc>
        <w:tc>
          <w:tcPr>
            <w:tcW w:w="1334" w:type="dxa"/>
          </w:tcPr>
          <w:p w14:paraId="23CD1DC3" w14:textId="77777777" w:rsidR="00811CDA" w:rsidRPr="00A55196" w:rsidRDefault="00811CDA" w:rsidP="00811CDA">
            <w:pPr>
              <w:tabs>
                <w:tab w:val="left" w:pos="567"/>
              </w:tabs>
              <w:spacing w:after="0"/>
              <w:rPr>
                <w:rFonts w:ascii="Arial" w:eastAsia="DengXian" w:hAnsi="Arial" w:cs="Arial"/>
                <w:b/>
                <w:lang w:eastAsia="zh-CN"/>
              </w:rPr>
            </w:pPr>
            <w:r w:rsidRPr="00A55196">
              <w:rPr>
                <w:rFonts w:ascii="Arial" w:eastAsia="DengXian" w:hAnsi="Arial" w:cs="Arial"/>
                <w:b/>
                <w:lang w:eastAsia="zh-CN"/>
              </w:rPr>
              <w:t>Company</w:t>
            </w:r>
          </w:p>
        </w:tc>
        <w:tc>
          <w:tcPr>
            <w:tcW w:w="7338" w:type="dxa"/>
          </w:tcPr>
          <w:p w14:paraId="0EFB770B" w14:textId="29AB2B51" w:rsidR="00811CDA" w:rsidRPr="00A55196" w:rsidRDefault="00A55196" w:rsidP="00811CDA">
            <w:pPr>
              <w:tabs>
                <w:tab w:val="left" w:pos="567"/>
              </w:tabs>
              <w:spacing w:after="0"/>
              <w:rPr>
                <w:rFonts w:ascii="Arial" w:eastAsia="DengXian" w:hAnsi="Arial" w:cs="Arial"/>
                <w:b/>
                <w:lang w:eastAsia="zh-CN"/>
              </w:rPr>
            </w:pPr>
            <w:r w:rsidRPr="00A55196">
              <w:rPr>
                <w:rFonts w:ascii="Arial" w:eastAsia="DengXian" w:hAnsi="Arial" w:cs="Arial"/>
                <w:b/>
                <w:lang w:eastAsia="zh-CN"/>
              </w:rPr>
              <w:t>Qualcomm Incorporated</w:t>
            </w:r>
          </w:p>
        </w:tc>
      </w:tr>
      <w:tr w:rsidR="00811CDA" w:rsidRPr="008836AC" w14:paraId="358D0FD8" w14:textId="77777777" w:rsidTr="00811CDA">
        <w:tc>
          <w:tcPr>
            <w:tcW w:w="1414" w:type="dxa"/>
            <w:vMerge/>
          </w:tcPr>
          <w:p w14:paraId="43A2F9F5" w14:textId="77777777" w:rsidR="00811CDA" w:rsidRPr="008836AC" w:rsidRDefault="00811CDA" w:rsidP="00811CDA">
            <w:pPr>
              <w:tabs>
                <w:tab w:val="left" w:pos="567"/>
              </w:tabs>
              <w:rPr>
                <w:rFonts w:ascii="Arial" w:hAnsi="Arial" w:cs="Arial"/>
                <w:b/>
              </w:rPr>
            </w:pPr>
          </w:p>
        </w:tc>
        <w:tc>
          <w:tcPr>
            <w:tcW w:w="1334" w:type="dxa"/>
          </w:tcPr>
          <w:p w14:paraId="5E5C02D8" w14:textId="77777777" w:rsidR="00811CDA" w:rsidRPr="008836AC" w:rsidRDefault="00811CDA" w:rsidP="00811CDA">
            <w:pPr>
              <w:tabs>
                <w:tab w:val="left" w:pos="567"/>
              </w:tabs>
              <w:spacing w:after="0"/>
              <w:rPr>
                <w:rFonts w:ascii="Arial" w:hAnsi="Arial" w:cs="Arial"/>
                <w:b/>
              </w:rPr>
            </w:pPr>
            <w:r w:rsidRPr="008836AC">
              <w:rPr>
                <w:rFonts w:ascii="Arial" w:hAnsi="Arial" w:cs="Arial"/>
                <w:b/>
              </w:rPr>
              <w:t>Email</w:t>
            </w:r>
          </w:p>
        </w:tc>
        <w:tc>
          <w:tcPr>
            <w:tcW w:w="7338" w:type="dxa"/>
          </w:tcPr>
          <w:p w14:paraId="0AE60651" w14:textId="464AA7F7" w:rsidR="00A55196" w:rsidRPr="00A55196" w:rsidRDefault="00A55196" w:rsidP="00811CDA">
            <w:pPr>
              <w:tabs>
                <w:tab w:val="left" w:pos="567"/>
              </w:tabs>
              <w:spacing w:after="0"/>
              <w:rPr>
                <w:rFonts w:ascii="Arial" w:eastAsia="DengXian" w:hAnsi="Arial" w:cs="Arial"/>
                <w:b/>
                <w:lang w:eastAsia="zh-CN"/>
              </w:rPr>
            </w:pPr>
            <w:hyperlink r:id="rId7" w:history="1">
              <w:r w:rsidRPr="00CA655A">
                <w:rPr>
                  <w:rStyle w:val="Hyperlink"/>
                  <w:rFonts w:ascii="Arial" w:eastAsia="DengXian" w:hAnsi="Arial" w:cs="Arial" w:hint="eastAsia"/>
                  <w:b/>
                  <w:lang w:eastAsia="zh-CN"/>
                </w:rPr>
                <w:t>binhan@qti.qualcomm.com</w:t>
              </w:r>
            </w:hyperlink>
          </w:p>
        </w:tc>
      </w:tr>
    </w:tbl>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AD51ED" w:rsidR="00D22398" w:rsidRPr="008836AC" w:rsidRDefault="00A90CD7" w:rsidP="00C4666A">
            <w:pPr>
              <w:pStyle w:val="TAL"/>
              <w:jc w:val="center"/>
              <w:rPr>
                <w:color w:val="FF0000"/>
                <w:lang w:eastAsia="ja-JP"/>
              </w:rPr>
            </w:pPr>
            <w:r>
              <w:rPr>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BA7442C" w14:textId="53A69C25" w:rsidR="007D4F1F" w:rsidRPr="00A55196" w:rsidRDefault="00701410" w:rsidP="00A55196">
      <w:pPr>
        <w:pStyle w:val="Heading4"/>
        <w:rPr>
          <w:rFonts w:eastAsia="DengXian"/>
          <w:lang w:eastAsia="zh-CN"/>
        </w:rPr>
      </w:pPr>
      <w:r>
        <w:rPr>
          <w:lang w:eastAsia="ja-JP"/>
        </w:rPr>
        <w:t>2.4.1</w:t>
      </w:r>
      <w:r>
        <w:rPr>
          <w:lang w:eastAsia="ja-JP"/>
        </w:rPr>
        <w:tab/>
      </w:r>
      <w:r w:rsidR="009A2607">
        <w:rPr>
          <w:lang w:eastAsia="ja-JP"/>
        </w:rPr>
        <w:t>Agreements</w:t>
      </w:r>
    </w:p>
    <w:p w14:paraId="425FEEC6" w14:textId="7C97C1D6" w:rsidR="007D4F1F" w:rsidRPr="00EC735C" w:rsidRDefault="00EB554D" w:rsidP="00A55196">
      <w:pPr>
        <w:spacing w:line="360" w:lineRule="auto"/>
        <w:rPr>
          <w:rFonts w:eastAsia="DengXian"/>
          <w:b/>
          <w:bCs/>
          <w:sz w:val="22"/>
          <w:szCs w:val="22"/>
          <w:u w:val="single"/>
          <w:lang w:eastAsia="zh-CN"/>
        </w:rPr>
      </w:pPr>
      <w:r w:rsidRPr="00EC735C">
        <w:rPr>
          <w:rFonts w:eastAsia="DengXian"/>
          <w:b/>
          <w:bCs/>
          <w:sz w:val="22"/>
          <w:szCs w:val="22"/>
          <w:u w:val="single"/>
          <w:lang w:eastAsia="zh-CN"/>
        </w:rPr>
        <w:t>RAN4#11</w:t>
      </w:r>
      <w:r w:rsidR="002B3F94" w:rsidRPr="00EC735C">
        <w:rPr>
          <w:rFonts w:eastAsia="DengXian"/>
          <w:b/>
          <w:bCs/>
          <w:sz w:val="22"/>
          <w:szCs w:val="22"/>
          <w:u w:val="single"/>
          <w:lang w:eastAsia="zh-CN"/>
        </w:rPr>
        <w:t>4</w:t>
      </w:r>
      <w:r w:rsidR="00AB162C" w:rsidRPr="00EC735C">
        <w:rPr>
          <w:rFonts w:eastAsia="DengXian"/>
          <w:b/>
          <w:bCs/>
          <w:sz w:val="22"/>
          <w:szCs w:val="22"/>
          <w:u w:val="single"/>
          <w:lang w:eastAsia="zh-CN"/>
        </w:rPr>
        <w:t>bis</w:t>
      </w:r>
    </w:p>
    <w:p w14:paraId="4F3B24BC" w14:textId="208B3BBC" w:rsidR="00057F45" w:rsidRPr="00EC735C" w:rsidRDefault="00057F45" w:rsidP="00057F45">
      <w:pPr>
        <w:pStyle w:val="Heading3"/>
        <w:ind w:left="720" w:hanging="720"/>
        <w:rPr>
          <w:rFonts w:ascii="Times New Roman" w:hAnsi="Times New Roman"/>
          <w:bCs/>
          <w:sz w:val="24"/>
          <w:szCs w:val="24"/>
          <w:lang w:eastAsia="ko-KR"/>
        </w:rPr>
      </w:pPr>
      <w:r w:rsidRPr="00EC735C">
        <w:rPr>
          <w:rFonts w:ascii="Times New Roman" w:hAnsi="Times New Roman"/>
          <w:sz w:val="24"/>
          <w:szCs w:val="24"/>
        </w:rPr>
        <w:t>MU assessment</w:t>
      </w:r>
    </w:p>
    <w:p w14:paraId="2AFD1711" w14:textId="77777777" w:rsidR="00057F45" w:rsidRPr="00EC735C" w:rsidRDefault="00057F45" w:rsidP="00057F45">
      <w:pPr>
        <w:rPr>
          <w:b/>
          <w:u w:val="single"/>
          <w:lang w:eastAsia="zh-CN"/>
        </w:rPr>
      </w:pPr>
      <w:r w:rsidRPr="00EC735C">
        <w:rPr>
          <w:b/>
          <w:u w:val="single"/>
          <w:lang w:eastAsia="ko-KR"/>
        </w:rPr>
        <w:t xml:space="preserve">Issue </w:t>
      </w:r>
      <w:r w:rsidRPr="00EC735C">
        <w:rPr>
          <w:b/>
          <w:u w:val="single"/>
          <w:lang w:eastAsia="zh-CN"/>
        </w:rPr>
        <w:t>2</w:t>
      </w:r>
      <w:r w:rsidRPr="00EC735C">
        <w:rPr>
          <w:b/>
          <w:u w:val="single"/>
          <w:lang w:eastAsia="ko-KR"/>
        </w:rPr>
        <w:t>-</w:t>
      </w:r>
      <w:r w:rsidRPr="00EC735C">
        <w:rPr>
          <w:b/>
          <w:u w:val="single"/>
          <w:lang w:eastAsia="zh-CN"/>
        </w:rPr>
        <w:t>1-1</w:t>
      </w:r>
      <w:r w:rsidRPr="00EC735C">
        <w:rPr>
          <w:b/>
          <w:u w:val="single"/>
          <w:lang w:eastAsia="ko-KR"/>
        </w:rPr>
        <w:t xml:space="preserve">: </w:t>
      </w:r>
      <w:r w:rsidRPr="00EC735C">
        <w:rPr>
          <w:b/>
          <w:u w:val="single"/>
          <w:lang w:eastAsia="zh-CN"/>
        </w:rPr>
        <w:t xml:space="preserve">How to accommodate the difference from the core requirement derivation and test system restrictions including finite resolution. </w:t>
      </w:r>
    </w:p>
    <w:p w14:paraId="4A6AA7B0" w14:textId="77777777" w:rsidR="00057F45" w:rsidRPr="00EC735C" w:rsidRDefault="00057F45" w:rsidP="00057F45">
      <w:pPr>
        <w:pStyle w:val="ListParagraph"/>
        <w:widowControl/>
        <w:numPr>
          <w:ilvl w:val="0"/>
          <w:numId w:val="5"/>
        </w:numPr>
        <w:spacing w:after="120"/>
        <w:ind w:leftChars="0" w:left="720"/>
        <w:jc w:val="left"/>
        <w:rPr>
          <w:rFonts w:ascii="Times New Roman" w:eastAsia="SimSun" w:hAnsi="Times New Roman"/>
          <w:szCs w:val="24"/>
          <w:lang w:eastAsia="zh-CN"/>
        </w:rPr>
      </w:pPr>
      <w:r w:rsidRPr="00EC735C">
        <w:rPr>
          <w:rFonts w:ascii="Times New Roman" w:eastAsia="SimSun" w:hAnsi="Times New Roman"/>
          <w:szCs w:val="24"/>
          <w:lang w:eastAsia="zh-CN"/>
        </w:rPr>
        <w:t>Agreement:</w:t>
      </w:r>
    </w:p>
    <w:p w14:paraId="78AFF3D5" w14:textId="77777777" w:rsidR="00057F45" w:rsidRPr="00EC735C" w:rsidRDefault="00057F45" w:rsidP="00057F45">
      <w:pPr>
        <w:pStyle w:val="ListParagraph"/>
        <w:widowControl/>
        <w:numPr>
          <w:ilvl w:val="1"/>
          <w:numId w:val="5"/>
        </w:numPr>
        <w:spacing w:after="120"/>
        <w:ind w:leftChars="0" w:left="1440"/>
        <w:jc w:val="left"/>
        <w:rPr>
          <w:rFonts w:ascii="Times New Roman" w:eastAsia="SimSun" w:hAnsi="Times New Roman"/>
          <w:szCs w:val="24"/>
          <w:lang w:eastAsia="zh-CN"/>
        </w:rPr>
      </w:pPr>
      <w:r w:rsidRPr="00EC735C">
        <w:rPr>
          <w:rFonts w:ascii="Times New Roman" w:eastAsia="SimSun" w:hAnsi="Times New Roman"/>
          <w:szCs w:val="24"/>
          <w:lang w:eastAsia="zh-CN"/>
        </w:rPr>
        <w:t xml:space="preserve">The value for the uncertainty source of systematic error related to beam peak search is set as 0. The impact due to finite testing directions including limited choices for AoA1&amp;AoA2 test directions can be handled in an additional Test Tolerance, </w:t>
      </w:r>
      <w:proofErr w:type="spellStart"/>
      <w:r w:rsidRPr="00EC735C">
        <w:rPr>
          <w:rFonts w:ascii="Times New Roman" w:eastAsia="SimSun" w:hAnsi="Times New Roman"/>
          <w:szCs w:val="24"/>
          <w:lang w:eastAsia="zh-CN"/>
        </w:rPr>
        <w:t>TT</w:t>
      </w:r>
      <w:r w:rsidRPr="00EC735C">
        <w:rPr>
          <w:rFonts w:ascii="Times New Roman" w:eastAsia="SimSun" w:hAnsi="Times New Roman"/>
          <w:szCs w:val="24"/>
          <w:vertAlign w:val="subscript"/>
          <w:lang w:eastAsia="zh-CN"/>
        </w:rPr>
        <w:t>FiniteRes</w:t>
      </w:r>
      <w:proofErr w:type="spellEnd"/>
      <w:r w:rsidRPr="00EC735C">
        <w:rPr>
          <w:rFonts w:ascii="Times New Roman" w:eastAsia="SimSun" w:hAnsi="Times New Roman"/>
          <w:szCs w:val="24"/>
          <w:lang w:eastAsia="zh-CN"/>
        </w:rPr>
        <w:t xml:space="preserve">. This additional TT should be determined in RAN4 and then communicated to RAN5 as recommended value to be added to the TT determined as a function of MU, i.e., </w:t>
      </w:r>
      <w:proofErr w:type="spellStart"/>
      <w:r w:rsidRPr="00EC735C">
        <w:rPr>
          <w:rFonts w:ascii="Times New Roman" w:eastAsia="SimSun" w:hAnsi="Times New Roman"/>
          <w:szCs w:val="24"/>
          <w:lang w:eastAsia="zh-CN"/>
        </w:rPr>
        <w:t>TT</w:t>
      </w:r>
      <w:r w:rsidRPr="00EC735C">
        <w:rPr>
          <w:rFonts w:ascii="Times New Roman" w:eastAsia="SimSun" w:hAnsi="Times New Roman"/>
          <w:szCs w:val="24"/>
          <w:vertAlign w:val="subscript"/>
          <w:lang w:eastAsia="zh-CN"/>
        </w:rPr>
        <w:t>Total</w:t>
      </w:r>
      <w:proofErr w:type="spellEnd"/>
      <w:r w:rsidRPr="00EC735C">
        <w:rPr>
          <w:rFonts w:ascii="Times New Roman" w:eastAsia="SimSun" w:hAnsi="Times New Roman"/>
          <w:szCs w:val="24"/>
          <w:lang w:eastAsia="zh-CN"/>
        </w:rPr>
        <w:t xml:space="preserve"> = x*</w:t>
      </w:r>
      <w:proofErr w:type="spellStart"/>
      <w:r w:rsidRPr="00EC735C">
        <w:rPr>
          <w:rFonts w:ascii="Times New Roman" w:eastAsia="SimSun" w:hAnsi="Times New Roman"/>
          <w:szCs w:val="24"/>
          <w:lang w:eastAsia="zh-CN"/>
        </w:rPr>
        <w:t>MU</w:t>
      </w:r>
      <w:r w:rsidRPr="00EC735C">
        <w:rPr>
          <w:rFonts w:ascii="Times New Roman" w:eastAsia="SimSun" w:hAnsi="Times New Roman"/>
          <w:szCs w:val="24"/>
          <w:vertAlign w:val="subscript"/>
          <w:lang w:eastAsia="zh-CN"/>
        </w:rPr>
        <w:t>Total</w:t>
      </w:r>
      <w:proofErr w:type="spellEnd"/>
      <w:r w:rsidRPr="00EC735C">
        <w:rPr>
          <w:rFonts w:ascii="Times New Roman" w:eastAsia="SimSun" w:hAnsi="Times New Roman"/>
          <w:szCs w:val="24"/>
          <w:lang w:eastAsia="zh-CN"/>
        </w:rPr>
        <w:t xml:space="preserve">+ </w:t>
      </w:r>
      <w:proofErr w:type="spellStart"/>
      <w:r w:rsidRPr="00EC735C">
        <w:rPr>
          <w:rFonts w:ascii="Times New Roman" w:eastAsia="SimSun" w:hAnsi="Times New Roman"/>
          <w:szCs w:val="24"/>
          <w:lang w:eastAsia="zh-CN"/>
        </w:rPr>
        <w:t>TT</w:t>
      </w:r>
      <w:r w:rsidRPr="00EC735C">
        <w:rPr>
          <w:rFonts w:ascii="Times New Roman" w:eastAsia="SimSun" w:hAnsi="Times New Roman"/>
          <w:szCs w:val="24"/>
          <w:vertAlign w:val="subscript"/>
          <w:lang w:eastAsia="zh-CN"/>
        </w:rPr>
        <w:t>FiniteRes</w:t>
      </w:r>
      <w:proofErr w:type="spellEnd"/>
      <w:r w:rsidRPr="00EC735C">
        <w:rPr>
          <w:rFonts w:ascii="Times New Roman" w:eastAsia="SimSun" w:hAnsi="Times New Roman"/>
          <w:szCs w:val="24"/>
          <w:vertAlign w:val="subscript"/>
          <w:lang w:eastAsia="zh-CN"/>
        </w:rPr>
        <w:t xml:space="preserve"> </w:t>
      </w:r>
      <w:r w:rsidRPr="00EC735C">
        <w:rPr>
          <w:rFonts w:ascii="Times New Roman" w:eastAsia="SimSun" w:hAnsi="Times New Roman"/>
          <w:szCs w:val="24"/>
          <w:lang w:eastAsia="zh-CN"/>
        </w:rPr>
        <w:t>where x is determined</w:t>
      </w:r>
      <w:r w:rsidRPr="00EC735C">
        <w:rPr>
          <w:rFonts w:ascii="Times New Roman" w:eastAsia="SimSun" w:hAnsi="Times New Roman"/>
          <w:szCs w:val="24"/>
          <w:vertAlign w:val="subscript"/>
          <w:lang w:eastAsia="zh-CN"/>
        </w:rPr>
        <w:t xml:space="preserve"> </w:t>
      </w:r>
      <w:r w:rsidRPr="00EC735C">
        <w:rPr>
          <w:rFonts w:ascii="Times New Roman" w:eastAsia="SimSun" w:hAnsi="Times New Roman"/>
          <w:szCs w:val="24"/>
          <w:lang w:eastAsia="zh-CN"/>
        </w:rPr>
        <w:t>in RAN5.</w:t>
      </w:r>
    </w:p>
    <w:p w14:paraId="32BA6813" w14:textId="77777777" w:rsidR="00473C23" w:rsidRPr="00EC735C" w:rsidRDefault="00473C23" w:rsidP="00057F45">
      <w:pPr>
        <w:spacing w:after="120"/>
        <w:rPr>
          <w:rFonts w:eastAsia="SimSun"/>
          <w:sz w:val="22"/>
          <w:lang w:val="en-US" w:eastAsia="zh-CN"/>
        </w:rPr>
      </w:pPr>
    </w:p>
    <w:p w14:paraId="753163AF" w14:textId="1BAEAABA" w:rsidR="00AB162C" w:rsidRPr="00EC735C" w:rsidRDefault="00AB162C" w:rsidP="00AB162C">
      <w:pPr>
        <w:spacing w:line="360" w:lineRule="auto"/>
        <w:rPr>
          <w:rFonts w:eastAsia="DengXian"/>
          <w:b/>
          <w:bCs/>
          <w:sz w:val="22"/>
          <w:szCs w:val="22"/>
          <w:u w:val="single"/>
          <w:lang w:eastAsia="zh-CN"/>
        </w:rPr>
      </w:pPr>
      <w:r w:rsidRPr="00EC735C">
        <w:rPr>
          <w:rFonts w:eastAsia="DengXian"/>
          <w:b/>
          <w:bCs/>
          <w:sz w:val="22"/>
          <w:szCs w:val="22"/>
          <w:u w:val="single"/>
          <w:lang w:eastAsia="zh-CN"/>
        </w:rPr>
        <w:t>RAN4#115</w:t>
      </w:r>
    </w:p>
    <w:p w14:paraId="2DE83948" w14:textId="77777777" w:rsidR="00AB162C" w:rsidRPr="00EC735C" w:rsidRDefault="00AB162C" w:rsidP="00AB162C">
      <w:pPr>
        <w:rPr>
          <w:b/>
          <w:u w:val="single"/>
          <w:lang w:eastAsia="zh-CN"/>
        </w:rPr>
      </w:pPr>
      <w:r w:rsidRPr="00EC735C">
        <w:rPr>
          <w:b/>
          <w:u w:val="single"/>
          <w:lang w:eastAsia="zh-CN"/>
        </w:rPr>
        <w:t>General applicability rules and specific values for additional Test Tolerance</w:t>
      </w:r>
    </w:p>
    <w:p w14:paraId="40EA56E6" w14:textId="77777777" w:rsidR="00AB162C" w:rsidRPr="00EC735C" w:rsidRDefault="00AB162C" w:rsidP="00AB162C">
      <w:pPr>
        <w:pStyle w:val="ListParagraph"/>
        <w:widowControl/>
        <w:numPr>
          <w:ilvl w:val="0"/>
          <w:numId w:val="5"/>
        </w:numPr>
        <w:spacing w:after="120"/>
        <w:ind w:leftChars="0" w:left="720"/>
        <w:jc w:val="left"/>
        <w:rPr>
          <w:rFonts w:ascii="Times New Roman" w:eastAsia="SimSun" w:hAnsi="Times New Roman"/>
          <w:szCs w:val="24"/>
          <w:lang w:eastAsia="zh-CN"/>
        </w:rPr>
      </w:pPr>
      <w:r w:rsidRPr="00EC735C">
        <w:rPr>
          <w:rFonts w:ascii="Times New Roman" w:eastAsia="SimSun" w:hAnsi="Times New Roman"/>
          <w:szCs w:val="24"/>
          <w:lang w:eastAsia="zh-CN"/>
        </w:rPr>
        <w:t>Agreements:</w:t>
      </w:r>
    </w:p>
    <w:p w14:paraId="791483ED" w14:textId="77777777" w:rsidR="00AB162C" w:rsidRPr="00EC735C" w:rsidRDefault="00AB162C" w:rsidP="00AB162C">
      <w:pPr>
        <w:pStyle w:val="ListParagraph"/>
        <w:widowControl/>
        <w:numPr>
          <w:ilvl w:val="1"/>
          <w:numId w:val="5"/>
        </w:numPr>
        <w:spacing w:after="120"/>
        <w:ind w:leftChars="0" w:left="1440"/>
        <w:jc w:val="left"/>
        <w:rPr>
          <w:rFonts w:ascii="Times New Roman" w:eastAsia="SimSun" w:hAnsi="Times New Roman"/>
          <w:szCs w:val="24"/>
          <w:lang w:eastAsia="zh-CN"/>
        </w:rPr>
      </w:pPr>
      <w:r w:rsidRPr="00EC735C">
        <w:rPr>
          <w:rFonts w:ascii="Times New Roman" w:eastAsia="SimSun" w:hAnsi="Times New Roman"/>
          <w:szCs w:val="24"/>
          <w:lang w:eastAsia="zh-CN"/>
        </w:rPr>
        <w:t xml:space="preserve">RAN4 can revisit the details of applicability rules and values for the additional Test Tolerance, </w:t>
      </w:r>
      <w:proofErr w:type="spellStart"/>
      <w:r w:rsidRPr="00EC735C">
        <w:rPr>
          <w:rFonts w:ascii="Times New Roman" w:eastAsia="SimSun" w:hAnsi="Times New Roman"/>
          <w:szCs w:val="24"/>
          <w:lang w:eastAsia="zh-CN"/>
        </w:rPr>
        <w:t>TT</w:t>
      </w:r>
      <w:r w:rsidRPr="00EC735C">
        <w:rPr>
          <w:rFonts w:ascii="Times New Roman" w:eastAsia="SimSun" w:hAnsi="Times New Roman"/>
          <w:szCs w:val="24"/>
          <w:vertAlign w:val="subscript"/>
          <w:lang w:eastAsia="zh-CN"/>
        </w:rPr>
        <w:t>FiniteRes</w:t>
      </w:r>
      <w:proofErr w:type="spellEnd"/>
      <w:r w:rsidRPr="00EC735C">
        <w:rPr>
          <w:rFonts w:ascii="Times New Roman" w:eastAsia="SimSun" w:hAnsi="Times New Roman"/>
          <w:szCs w:val="24"/>
          <w:lang w:eastAsia="zh-CN"/>
        </w:rPr>
        <w:t xml:space="preserve">, when all </w:t>
      </w:r>
      <w:proofErr w:type="spellStart"/>
      <w:r w:rsidRPr="00EC735C">
        <w:rPr>
          <w:rFonts w:ascii="Times New Roman" w:eastAsia="SimSun" w:hAnsi="Times New Roman"/>
          <w:szCs w:val="24"/>
          <w:lang w:eastAsia="zh-CN"/>
        </w:rPr>
        <w:t>STxMP</w:t>
      </w:r>
      <w:proofErr w:type="spellEnd"/>
      <w:r w:rsidRPr="00EC735C">
        <w:rPr>
          <w:rFonts w:ascii="Times New Roman" w:eastAsia="SimSun" w:hAnsi="Times New Roman"/>
          <w:szCs w:val="24"/>
          <w:lang w:eastAsia="zh-CN"/>
        </w:rPr>
        <w:t xml:space="preserve"> RF core requirements are completed.</w:t>
      </w:r>
    </w:p>
    <w:p w14:paraId="23161B27" w14:textId="77777777" w:rsidR="00AB162C" w:rsidRPr="00EC735C" w:rsidRDefault="00AB162C" w:rsidP="00AB162C">
      <w:pPr>
        <w:rPr>
          <w:b/>
          <w:u w:val="single"/>
          <w:lang w:eastAsia="ko-KR"/>
        </w:rPr>
      </w:pPr>
    </w:p>
    <w:p w14:paraId="221C6AFB" w14:textId="77777777" w:rsidR="00AB162C" w:rsidRPr="00EC735C" w:rsidRDefault="00AB162C" w:rsidP="00AB162C">
      <w:pPr>
        <w:rPr>
          <w:b/>
          <w:u w:val="single"/>
          <w:lang w:eastAsia="zh-CN"/>
        </w:rPr>
      </w:pPr>
      <w:r w:rsidRPr="00EC735C">
        <w:rPr>
          <w:b/>
          <w:u w:val="single"/>
          <w:lang w:eastAsia="zh-CN"/>
        </w:rPr>
        <w:t xml:space="preserve">How to define </w:t>
      </w:r>
      <w:r w:rsidRPr="00EC735C">
        <w:rPr>
          <w:b/>
          <w:szCs w:val="24"/>
          <w:u w:val="single"/>
          <w:lang w:eastAsia="zh-CN"/>
        </w:rPr>
        <w:t xml:space="preserve">additional Test Tolerance, </w:t>
      </w:r>
      <w:proofErr w:type="spellStart"/>
      <w:r w:rsidRPr="00EC735C">
        <w:rPr>
          <w:b/>
          <w:szCs w:val="24"/>
          <w:u w:val="single"/>
          <w:lang w:eastAsia="zh-CN"/>
        </w:rPr>
        <w:t>TT</w:t>
      </w:r>
      <w:r w:rsidRPr="00EC735C">
        <w:rPr>
          <w:b/>
          <w:szCs w:val="24"/>
          <w:u w:val="single"/>
          <w:vertAlign w:val="subscript"/>
          <w:lang w:eastAsia="zh-CN"/>
        </w:rPr>
        <w:t>FiniteRes</w:t>
      </w:r>
      <w:proofErr w:type="spellEnd"/>
      <w:r w:rsidRPr="00EC735C">
        <w:rPr>
          <w:b/>
          <w:u w:val="single"/>
          <w:lang w:eastAsia="zh-CN"/>
        </w:rPr>
        <w:t xml:space="preserve"> for min Peak EIRP</w:t>
      </w:r>
    </w:p>
    <w:p w14:paraId="3740E16C" w14:textId="77777777" w:rsidR="00AB162C" w:rsidRPr="00EC735C" w:rsidRDefault="00AB162C" w:rsidP="00AB162C">
      <w:pPr>
        <w:pStyle w:val="ListParagraph"/>
        <w:widowControl/>
        <w:numPr>
          <w:ilvl w:val="0"/>
          <w:numId w:val="5"/>
        </w:numPr>
        <w:spacing w:after="120"/>
        <w:ind w:leftChars="0" w:left="720"/>
        <w:jc w:val="left"/>
        <w:rPr>
          <w:rFonts w:ascii="Times New Roman" w:eastAsia="SimSun" w:hAnsi="Times New Roman"/>
          <w:szCs w:val="24"/>
          <w:lang w:eastAsia="zh-CN"/>
        </w:rPr>
      </w:pPr>
      <w:r w:rsidRPr="00EC735C">
        <w:rPr>
          <w:rFonts w:ascii="Times New Roman" w:eastAsia="SimSun" w:hAnsi="Times New Roman"/>
          <w:szCs w:val="24"/>
          <w:lang w:eastAsia="zh-CN"/>
        </w:rPr>
        <w:t>Agreements:</w:t>
      </w:r>
    </w:p>
    <w:p w14:paraId="4F14B597" w14:textId="77777777" w:rsidR="00AB162C" w:rsidRPr="00EC735C" w:rsidRDefault="00AB162C" w:rsidP="00AB162C">
      <w:pPr>
        <w:pStyle w:val="ListParagraph"/>
        <w:widowControl/>
        <w:numPr>
          <w:ilvl w:val="1"/>
          <w:numId w:val="5"/>
        </w:numPr>
        <w:spacing w:after="120"/>
        <w:ind w:leftChars="0" w:left="1440"/>
        <w:jc w:val="left"/>
        <w:rPr>
          <w:rFonts w:ascii="Times New Roman" w:eastAsia="SimSun" w:hAnsi="Times New Roman"/>
          <w:szCs w:val="24"/>
          <w:lang w:eastAsia="zh-CN"/>
        </w:rPr>
      </w:pPr>
      <w:r w:rsidRPr="00EC735C">
        <w:rPr>
          <w:rFonts w:ascii="Times New Roman" w:eastAsia="SimSun" w:hAnsi="Times New Roman"/>
          <w:szCs w:val="24"/>
          <w:lang w:eastAsia="zh-CN"/>
        </w:rPr>
        <w:t xml:space="preserve">AoA1 and AoA2 will have the same </w:t>
      </w:r>
      <w:proofErr w:type="spellStart"/>
      <w:r w:rsidRPr="00EC735C">
        <w:rPr>
          <w:rFonts w:ascii="Times New Roman" w:eastAsia="SimSun" w:hAnsi="Times New Roman"/>
          <w:szCs w:val="24"/>
          <w:lang w:eastAsia="zh-CN"/>
        </w:rPr>
        <w:t>T</w:t>
      </w:r>
      <w:r w:rsidRPr="00EC735C">
        <w:rPr>
          <w:rFonts w:ascii="Times New Roman" w:eastAsia="SimSun" w:hAnsi="Times New Roman"/>
          <w:szCs w:val="24"/>
          <w:vertAlign w:val="subscript"/>
          <w:lang w:eastAsia="zh-CN"/>
        </w:rPr>
        <w:t>TFiniteRes</w:t>
      </w:r>
      <w:proofErr w:type="spellEnd"/>
      <w:r w:rsidRPr="00EC735C">
        <w:rPr>
          <w:rFonts w:ascii="Times New Roman" w:eastAsia="SimSun" w:hAnsi="Times New Roman"/>
          <w:szCs w:val="24"/>
          <w:lang w:eastAsia="zh-CN"/>
        </w:rPr>
        <w:t xml:space="preserve">, i.e., we are not assessing </w:t>
      </w:r>
      <w:proofErr w:type="spellStart"/>
      <w:r w:rsidRPr="00EC735C">
        <w:rPr>
          <w:rFonts w:ascii="Times New Roman" w:eastAsia="SimSun" w:hAnsi="Times New Roman"/>
          <w:szCs w:val="24"/>
          <w:lang w:eastAsia="zh-CN"/>
        </w:rPr>
        <w:t>TT</w:t>
      </w:r>
      <w:r w:rsidRPr="00EC735C">
        <w:rPr>
          <w:rFonts w:ascii="Times New Roman" w:eastAsia="SimSun" w:hAnsi="Times New Roman"/>
          <w:szCs w:val="24"/>
          <w:vertAlign w:val="subscript"/>
          <w:lang w:eastAsia="zh-CN"/>
        </w:rPr>
        <w:t>FiniteRes</w:t>
      </w:r>
      <w:proofErr w:type="spellEnd"/>
      <w:r w:rsidRPr="00EC735C">
        <w:rPr>
          <w:rFonts w:ascii="Times New Roman" w:eastAsia="SimSun" w:hAnsi="Times New Roman"/>
          <w:szCs w:val="24"/>
          <w:lang w:eastAsia="zh-CN"/>
        </w:rPr>
        <w:t xml:space="preserve"> separately for the two different scenarios (AoA1 declared vs Beam peak direction re-used (default))</w:t>
      </w:r>
    </w:p>
    <w:p w14:paraId="68873506" w14:textId="77777777" w:rsidR="00AB162C" w:rsidRPr="00EC735C" w:rsidRDefault="00AB162C" w:rsidP="00AB162C">
      <w:pPr>
        <w:pStyle w:val="ListParagraph"/>
        <w:widowControl/>
        <w:numPr>
          <w:ilvl w:val="1"/>
          <w:numId w:val="5"/>
        </w:numPr>
        <w:spacing w:after="120"/>
        <w:ind w:leftChars="0" w:left="1440"/>
        <w:jc w:val="left"/>
        <w:rPr>
          <w:rFonts w:ascii="Times New Roman" w:hAnsi="Times New Roman"/>
          <w:color w:val="404040"/>
          <w:sz w:val="22"/>
          <w:lang w:eastAsia="zh-CN"/>
        </w:rPr>
      </w:pPr>
      <w:r w:rsidRPr="00EC735C">
        <w:rPr>
          <w:rFonts w:ascii="Times New Roman" w:hAnsi="Times New Roman"/>
          <w:color w:val="404040"/>
          <w:sz w:val="22"/>
        </w:rPr>
        <w:t xml:space="preserve">The </w:t>
      </w:r>
      <w:proofErr w:type="spellStart"/>
      <w:r w:rsidRPr="00EC735C">
        <w:rPr>
          <w:rFonts w:ascii="Times New Roman" w:hAnsi="Times New Roman"/>
          <w:color w:val="404040"/>
          <w:sz w:val="22"/>
        </w:rPr>
        <w:t>TT</w:t>
      </w:r>
      <w:r w:rsidRPr="00EC735C">
        <w:rPr>
          <w:rFonts w:ascii="Times New Roman" w:hAnsi="Times New Roman"/>
          <w:color w:val="404040"/>
          <w:sz w:val="22"/>
          <w:vertAlign w:val="subscript"/>
        </w:rPr>
        <w:t>FiniteRes</w:t>
      </w:r>
      <w:proofErr w:type="spellEnd"/>
      <w:r w:rsidRPr="00EC735C">
        <w:rPr>
          <w:rFonts w:ascii="Times New Roman" w:hAnsi="Times New Roman"/>
          <w:color w:val="404040"/>
          <w:sz w:val="22"/>
        </w:rPr>
        <w:t xml:space="preserve"> will be assessed similar to [R4-2506847] [R4-2506974] but with [6x6, 4x2] antenna configs and beam steering assumptions for the PC1/PC5 from spherical coverage analyses in RAN5, i.e., 4</w:t>
      </w:r>
      <w:r w:rsidRPr="00EC735C">
        <w:rPr>
          <w:rFonts w:ascii="Times New Roman" w:hAnsi="Times New Roman"/>
          <w:color w:val="404040"/>
          <w:sz w:val="22"/>
          <w:vertAlign w:val="superscript"/>
        </w:rPr>
        <w:t>o</w:t>
      </w:r>
      <w:r w:rsidRPr="00EC735C">
        <w:rPr>
          <w:rFonts w:ascii="Times New Roman" w:hAnsi="Times New Roman"/>
          <w:color w:val="404040"/>
          <w:sz w:val="22"/>
        </w:rPr>
        <w:t xml:space="preserve"> beam steering granularity [R5-227982]; the resulting relative antenna gain difference will be split in half and applied equally as </w:t>
      </w:r>
      <w:proofErr w:type="spellStart"/>
      <w:r w:rsidRPr="00EC735C">
        <w:rPr>
          <w:rFonts w:ascii="Times New Roman" w:hAnsi="Times New Roman"/>
          <w:color w:val="404040"/>
          <w:sz w:val="22"/>
        </w:rPr>
        <w:t>TT</w:t>
      </w:r>
      <w:r w:rsidRPr="00EC735C">
        <w:rPr>
          <w:rFonts w:ascii="Times New Roman" w:hAnsi="Times New Roman"/>
          <w:color w:val="404040"/>
          <w:sz w:val="22"/>
          <w:vertAlign w:val="subscript"/>
        </w:rPr>
        <w:t>FiniteRes</w:t>
      </w:r>
      <w:proofErr w:type="spellEnd"/>
      <w:r w:rsidRPr="00EC735C">
        <w:rPr>
          <w:rFonts w:ascii="Times New Roman" w:hAnsi="Times New Roman"/>
          <w:color w:val="404040"/>
          <w:sz w:val="22"/>
        </w:rPr>
        <w:t xml:space="preserve"> for AoA1 and AoA2; consideration of the 0.7dB systematic MU for beam peak search in this </w:t>
      </w:r>
      <w:proofErr w:type="spellStart"/>
      <w:r w:rsidRPr="00EC735C">
        <w:rPr>
          <w:rFonts w:ascii="Times New Roman" w:hAnsi="Times New Roman"/>
          <w:color w:val="404040"/>
          <w:sz w:val="22"/>
        </w:rPr>
        <w:t>TT</w:t>
      </w:r>
      <w:r w:rsidRPr="00EC735C">
        <w:rPr>
          <w:rFonts w:ascii="Times New Roman" w:hAnsi="Times New Roman"/>
          <w:color w:val="404040"/>
          <w:sz w:val="22"/>
          <w:vertAlign w:val="subscript"/>
        </w:rPr>
        <w:t>FiniteRes</w:t>
      </w:r>
      <w:proofErr w:type="spellEnd"/>
      <w:r w:rsidRPr="00EC735C">
        <w:rPr>
          <w:rFonts w:ascii="Times New Roman" w:hAnsi="Times New Roman"/>
          <w:color w:val="404040"/>
          <w:sz w:val="22"/>
        </w:rPr>
        <w:t xml:space="preserve"> is TBD. </w:t>
      </w:r>
    </w:p>
    <w:p w14:paraId="260A18D9" w14:textId="77777777" w:rsidR="00AB162C" w:rsidRPr="00EC735C" w:rsidRDefault="00AB162C" w:rsidP="00AB162C">
      <w:pPr>
        <w:spacing w:after="120"/>
        <w:rPr>
          <w:szCs w:val="24"/>
          <w:lang w:eastAsia="zh-CN"/>
        </w:rPr>
      </w:pPr>
    </w:p>
    <w:p w14:paraId="6C68055C" w14:textId="77777777" w:rsidR="00AB162C" w:rsidRPr="00EC735C" w:rsidRDefault="00AB162C" w:rsidP="00AB162C">
      <w:pPr>
        <w:rPr>
          <w:b/>
          <w:u w:val="single"/>
          <w:lang w:eastAsia="zh-CN"/>
        </w:rPr>
      </w:pPr>
      <w:r w:rsidRPr="00EC735C">
        <w:rPr>
          <w:b/>
          <w:u w:val="single"/>
          <w:lang w:eastAsia="zh-CN"/>
        </w:rPr>
        <w:t xml:space="preserve">Whether and how to define </w:t>
      </w:r>
      <w:r w:rsidRPr="00EC735C">
        <w:rPr>
          <w:b/>
          <w:szCs w:val="24"/>
          <w:u w:val="single"/>
          <w:lang w:eastAsia="zh-CN"/>
        </w:rPr>
        <w:t xml:space="preserve">additional Test Tolerance, </w:t>
      </w:r>
      <w:proofErr w:type="spellStart"/>
      <w:r w:rsidRPr="00EC735C">
        <w:rPr>
          <w:b/>
          <w:szCs w:val="24"/>
          <w:u w:val="single"/>
          <w:lang w:eastAsia="zh-CN"/>
        </w:rPr>
        <w:t>TT</w:t>
      </w:r>
      <w:r w:rsidRPr="00EC735C">
        <w:rPr>
          <w:b/>
          <w:szCs w:val="24"/>
          <w:u w:val="single"/>
          <w:vertAlign w:val="subscript"/>
          <w:lang w:eastAsia="zh-CN"/>
        </w:rPr>
        <w:t>FiniteRes</w:t>
      </w:r>
      <w:proofErr w:type="spellEnd"/>
      <w:r w:rsidRPr="00EC735C">
        <w:rPr>
          <w:b/>
          <w:u w:val="single"/>
          <w:lang w:eastAsia="zh-CN"/>
        </w:rPr>
        <w:t xml:space="preserve"> for </w:t>
      </w:r>
      <w:proofErr w:type="spellStart"/>
      <w:r w:rsidRPr="00EC735C">
        <w:rPr>
          <w:b/>
          <w:u w:val="single"/>
          <w:lang w:eastAsia="zh-CN"/>
        </w:rPr>
        <w:t>EIRPmax</w:t>
      </w:r>
      <w:proofErr w:type="spellEnd"/>
      <w:r w:rsidRPr="00EC735C">
        <w:rPr>
          <w:b/>
          <w:u w:val="single"/>
          <w:lang w:eastAsia="zh-CN"/>
        </w:rPr>
        <w:t xml:space="preserve"> and </w:t>
      </w:r>
      <w:proofErr w:type="spellStart"/>
      <w:r w:rsidRPr="00EC735C">
        <w:rPr>
          <w:b/>
          <w:u w:val="single"/>
          <w:lang w:eastAsia="zh-CN"/>
        </w:rPr>
        <w:t>TRPmax</w:t>
      </w:r>
      <w:proofErr w:type="spellEnd"/>
    </w:p>
    <w:p w14:paraId="6DA29407" w14:textId="77777777" w:rsidR="00AB162C" w:rsidRPr="00EC735C" w:rsidRDefault="00AB162C" w:rsidP="00AB162C">
      <w:pPr>
        <w:pStyle w:val="ListParagraph"/>
        <w:widowControl/>
        <w:numPr>
          <w:ilvl w:val="0"/>
          <w:numId w:val="5"/>
        </w:numPr>
        <w:spacing w:after="120"/>
        <w:ind w:leftChars="0" w:left="720"/>
        <w:jc w:val="left"/>
        <w:rPr>
          <w:rFonts w:ascii="Times New Roman" w:eastAsia="SimSun" w:hAnsi="Times New Roman"/>
          <w:szCs w:val="24"/>
          <w:lang w:eastAsia="zh-CN"/>
        </w:rPr>
      </w:pPr>
      <w:r w:rsidRPr="00EC735C">
        <w:rPr>
          <w:rFonts w:ascii="Times New Roman" w:eastAsia="SimSun" w:hAnsi="Times New Roman"/>
          <w:szCs w:val="24"/>
          <w:lang w:eastAsia="zh-CN"/>
        </w:rPr>
        <w:t>Agreements:</w:t>
      </w:r>
    </w:p>
    <w:p w14:paraId="1115C941" w14:textId="77777777" w:rsidR="00AB162C" w:rsidRPr="00EC735C" w:rsidRDefault="00AB162C" w:rsidP="00AB162C">
      <w:pPr>
        <w:pStyle w:val="ListParagraph"/>
        <w:widowControl/>
        <w:numPr>
          <w:ilvl w:val="1"/>
          <w:numId w:val="5"/>
        </w:numPr>
        <w:spacing w:after="120"/>
        <w:ind w:leftChars="0" w:left="1440"/>
        <w:jc w:val="left"/>
        <w:rPr>
          <w:rFonts w:ascii="Times New Roman" w:eastAsia="SimSun" w:hAnsi="Times New Roman"/>
          <w:szCs w:val="24"/>
          <w:lang w:eastAsia="zh-CN"/>
        </w:rPr>
      </w:pPr>
      <w:r w:rsidRPr="00EC735C">
        <w:rPr>
          <w:rFonts w:ascii="Times New Roman" w:eastAsia="SimSun" w:hAnsi="Times New Roman"/>
          <w:szCs w:val="24"/>
          <w:lang w:eastAsia="zh-CN"/>
        </w:rPr>
        <w:t xml:space="preserve">Additional Test tolerances, </w:t>
      </w:r>
      <w:proofErr w:type="spellStart"/>
      <w:r w:rsidRPr="00EC735C">
        <w:rPr>
          <w:rFonts w:ascii="Times New Roman" w:eastAsia="SimSun" w:hAnsi="Times New Roman"/>
          <w:szCs w:val="24"/>
          <w:lang w:eastAsia="zh-CN"/>
        </w:rPr>
        <w:t>TT</w:t>
      </w:r>
      <w:r w:rsidRPr="00EC735C">
        <w:rPr>
          <w:rFonts w:ascii="Times New Roman" w:eastAsia="SimSun" w:hAnsi="Times New Roman"/>
          <w:szCs w:val="24"/>
          <w:vertAlign w:val="subscript"/>
          <w:lang w:eastAsia="zh-CN"/>
        </w:rPr>
        <w:t>FiniteRes</w:t>
      </w:r>
      <w:proofErr w:type="spellEnd"/>
      <w:r w:rsidRPr="00EC735C">
        <w:rPr>
          <w:rFonts w:ascii="Times New Roman" w:eastAsia="SimSun" w:hAnsi="Times New Roman"/>
          <w:szCs w:val="24"/>
          <w:lang w:eastAsia="zh-CN"/>
        </w:rPr>
        <w:t xml:space="preserve">, don’t apply for </w:t>
      </w:r>
      <w:proofErr w:type="spellStart"/>
      <w:r w:rsidRPr="00EC735C">
        <w:rPr>
          <w:rFonts w:ascii="Times New Roman" w:eastAsia="SimSun" w:hAnsi="Times New Roman"/>
          <w:szCs w:val="24"/>
          <w:lang w:eastAsia="zh-CN"/>
        </w:rPr>
        <w:t>EIRPmax</w:t>
      </w:r>
      <w:proofErr w:type="spellEnd"/>
      <w:r w:rsidRPr="00EC735C">
        <w:rPr>
          <w:rFonts w:ascii="Times New Roman" w:eastAsia="SimSun" w:hAnsi="Times New Roman"/>
          <w:szCs w:val="24"/>
          <w:lang w:eastAsia="zh-CN"/>
        </w:rPr>
        <w:t xml:space="preserve"> and </w:t>
      </w:r>
      <w:proofErr w:type="spellStart"/>
      <w:r w:rsidRPr="00EC735C">
        <w:rPr>
          <w:rFonts w:ascii="Times New Roman" w:eastAsia="SimSun" w:hAnsi="Times New Roman"/>
          <w:szCs w:val="24"/>
          <w:lang w:eastAsia="zh-CN"/>
        </w:rPr>
        <w:t>TRP</w:t>
      </w:r>
      <w:r w:rsidRPr="00EC735C">
        <w:rPr>
          <w:rFonts w:ascii="Times New Roman" w:eastAsia="SimSun" w:hAnsi="Times New Roman"/>
          <w:szCs w:val="24"/>
          <w:vertAlign w:val="subscript"/>
          <w:lang w:eastAsia="zh-CN"/>
        </w:rPr>
        <w:t>max</w:t>
      </w:r>
      <w:proofErr w:type="spellEnd"/>
    </w:p>
    <w:p w14:paraId="12ED1FC3" w14:textId="77777777" w:rsidR="00AB162C" w:rsidRPr="00057F45" w:rsidRDefault="00AB162C" w:rsidP="00057F45">
      <w:pPr>
        <w:spacing w:after="120"/>
        <w:rPr>
          <w:rFonts w:eastAsia="SimSun"/>
          <w:sz w:val="22"/>
          <w:lang w:val="en-US" w:eastAsia="zh-CN"/>
        </w:rPr>
      </w:pPr>
    </w:p>
    <w:p w14:paraId="703572FE" w14:textId="776A2FB0" w:rsidR="00111094" w:rsidRPr="00473C23" w:rsidRDefault="009A2607" w:rsidP="002A7D77">
      <w:pPr>
        <w:pStyle w:val="Heading4"/>
        <w:rPr>
          <w:lang w:eastAsia="ja-JP"/>
        </w:rPr>
      </w:pPr>
      <w:r w:rsidRPr="00473C23">
        <w:rPr>
          <w:lang w:eastAsia="ja-JP"/>
        </w:rPr>
        <w:t>2.4.2</w:t>
      </w:r>
      <w:r w:rsidRPr="00473C23">
        <w:rPr>
          <w:lang w:eastAsia="ja-JP"/>
        </w:rPr>
        <w:tab/>
        <w:t>Remaining Open issues</w:t>
      </w:r>
    </w:p>
    <w:p w14:paraId="3CD8904D" w14:textId="73FFE751" w:rsidR="00456F88" w:rsidRPr="00EC735C" w:rsidRDefault="00456F88" w:rsidP="00456F88">
      <w:pPr>
        <w:rPr>
          <w:rFonts w:eastAsia="DengXian"/>
          <w:sz w:val="22"/>
          <w:szCs w:val="22"/>
          <w:lang w:eastAsia="zh-CN"/>
        </w:rPr>
      </w:pPr>
      <w:r w:rsidRPr="00EC735C">
        <w:rPr>
          <w:rFonts w:eastAsia="DengXian"/>
          <w:sz w:val="22"/>
          <w:szCs w:val="22"/>
          <w:lang w:eastAsia="zh-CN"/>
        </w:rPr>
        <w:t>The remaining issues need to be solved:</w:t>
      </w:r>
    </w:p>
    <w:p w14:paraId="148D555D" w14:textId="2C58DAB5" w:rsidR="00C55B3B" w:rsidRPr="00EC735C" w:rsidRDefault="00EC735C" w:rsidP="00456F88">
      <w:pPr>
        <w:pStyle w:val="ListParagraph"/>
        <w:widowControl/>
        <w:numPr>
          <w:ilvl w:val="0"/>
          <w:numId w:val="5"/>
        </w:numPr>
        <w:spacing w:after="120"/>
        <w:ind w:leftChars="0" w:left="720"/>
        <w:jc w:val="left"/>
        <w:rPr>
          <w:rFonts w:ascii="Times New Roman" w:eastAsia="SimSun" w:hAnsi="Times New Roman"/>
          <w:bCs/>
          <w:sz w:val="22"/>
          <w:lang w:eastAsia="zh-CN"/>
        </w:rPr>
      </w:pPr>
      <w:r w:rsidRPr="00EC735C">
        <w:rPr>
          <w:rFonts w:ascii="Times New Roman" w:eastAsia="SimSun" w:hAnsi="Times New Roman"/>
          <w:bCs/>
          <w:sz w:val="22"/>
          <w:lang w:eastAsia="zh-CN"/>
        </w:rPr>
        <w:t xml:space="preserve">To define the </w:t>
      </w:r>
      <w:r w:rsidRPr="00EC735C">
        <w:rPr>
          <w:rFonts w:ascii="Times New Roman" w:eastAsia="SimSun" w:hAnsi="Times New Roman"/>
          <w:szCs w:val="24"/>
          <w:lang w:eastAsia="zh-CN"/>
        </w:rPr>
        <w:t xml:space="preserve">Additional Test tolerances, </w:t>
      </w:r>
      <w:proofErr w:type="spellStart"/>
      <w:r w:rsidRPr="00EC735C">
        <w:rPr>
          <w:rFonts w:ascii="Times New Roman" w:eastAsia="SimSun" w:hAnsi="Times New Roman"/>
          <w:szCs w:val="24"/>
          <w:lang w:eastAsia="zh-CN"/>
        </w:rPr>
        <w:t>TT</w:t>
      </w:r>
      <w:r w:rsidRPr="00EC735C">
        <w:rPr>
          <w:rFonts w:ascii="Times New Roman" w:eastAsia="SimSun" w:hAnsi="Times New Roman"/>
          <w:szCs w:val="24"/>
          <w:vertAlign w:val="subscript"/>
          <w:lang w:eastAsia="zh-CN"/>
        </w:rPr>
        <w:t>FiniteRes</w:t>
      </w:r>
      <w:proofErr w:type="spellEnd"/>
    </w:p>
    <w:p w14:paraId="4F745FFD" w14:textId="0228500F" w:rsidR="005C1C76" w:rsidRPr="00EC735C" w:rsidRDefault="00EC735C" w:rsidP="00456F88">
      <w:pPr>
        <w:pStyle w:val="ListParagraph"/>
        <w:widowControl/>
        <w:numPr>
          <w:ilvl w:val="0"/>
          <w:numId w:val="5"/>
        </w:numPr>
        <w:spacing w:after="120"/>
        <w:ind w:leftChars="0" w:left="720"/>
        <w:jc w:val="left"/>
        <w:rPr>
          <w:rFonts w:ascii="Times New Roman" w:eastAsia="SimSun" w:hAnsi="Times New Roman"/>
          <w:bCs/>
          <w:sz w:val="22"/>
          <w:lang w:eastAsia="zh-CN"/>
        </w:rPr>
      </w:pPr>
      <w:r w:rsidRPr="00EC735C">
        <w:rPr>
          <w:rFonts w:ascii="Times New Roman" w:eastAsia="SimSun" w:hAnsi="Times New Roman"/>
          <w:bCs/>
          <w:sz w:val="22"/>
          <w:lang w:eastAsia="zh-CN"/>
        </w:rPr>
        <w:t>To c</w:t>
      </w:r>
      <w:r w:rsidR="00477AE8" w:rsidRPr="00EC735C">
        <w:rPr>
          <w:rFonts w:ascii="Times New Roman" w:eastAsia="SimSun" w:hAnsi="Times New Roman"/>
          <w:bCs/>
          <w:sz w:val="22"/>
          <w:lang w:eastAsia="zh-CN"/>
        </w:rPr>
        <w:t xml:space="preserve">omplete </w:t>
      </w:r>
      <w:r w:rsidR="005C1C76" w:rsidRPr="00EC735C">
        <w:rPr>
          <w:rFonts w:ascii="Times New Roman" w:eastAsia="SimSun" w:hAnsi="Times New Roman"/>
          <w:bCs/>
          <w:sz w:val="22"/>
          <w:lang w:eastAsia="zh-CN"/>
        </w:rPr>
        <w:t>TPs to TR38.771</w:t>
      </w:r>
    </w:p>
    <w:p w14:paraId="6E4EB0A9" w14:textId="4C23DCA3" w:rsidR="009A2607" w:rsidRPr="00EC735C" w:rsidRDefault="009A2607" w:rsidP="009A2607">
      <w:pPr>
        <w:rPr>
          <w:rFonts w:ascii="Arial" w:eastAsia="DengXian" w:hAnsi="Arial" w:cs="Arial"/>
          <w:iCs/>
          <w:lang w:val="en-US" w:eastAsia="zh-CN"/>
        </w:rPr>
      </w:pPr>
    </w:p>
    <w:p w14:paraId="07D070E3" w14:textId="77777777" w:rsidR="005A6C96" w:rsidRDefault="00815869" w:rsidP="005A6C96">
      <w:pPr>
        <w:pStyle w:val="Heading2"/>
      </w:pPr>
      <w:r>
        <w:t>4</w:t>
      </w:r>
      <w:r w:rsidR="005A6C96">
        <w:t>.</w:t>
      </w:r>
      <w:r w:rsidR="005A6C96">
        <w:tab/>
        <w:t>References</w:t>
      </w:r>
    </w:p>
    <w:p w14:paraId="40DB56EA" w14:textId="77777777" w:rsidR="00DE06DD" w:rsidRDefault="00DE06DD" w:rsidP="006D04F1">
      <w:pPr>
        <w:overflowPunct/>
        <w:autoSpaceDE/>
        <w:autoSpaceDN/>
        <w:snapToGrid w:val="0"/>
        <w:spacing w:after="0"/>
        <w:textAlignment w:val="auto"/>
        <w:rPr>
          <w:rFonts w:eastAsia="DengXian"/>
          <w:b/>
          <w:bCs/>
          <w:u w:val="single"/>
          <w:lang w:eastAsia="zh-CN"/>
        </w:rPr>
      </w:pPr>
    </w:p>
    <w:p w14:paraId="2061584F" w14:textId="77777777" w:rsidR="00C42F47" w:rsidRDefault="00C42F47" w:rsidP="006D04F1">
      <w:pPr>
        <w:overflowPunct/>
        <w:autoSpaceDE/>
        <w:autoSpaceDN/>
        <w:snapToGrid w:val="0"/>
        <w:spacing w:after="0"/>
        <w:textAlignment w:val="auto"/>
        <w:rPr>
          <w:rFonts w:eastAsia="DengXian"/>
          <w:b/>
          <w:bCs/>
          <w:u w:val="single"/>
          <w:lang w:eastAsia="zh-CN"/>
        </w:rPr>
      </w:pPr>
    </w:p>
    <w:p w14:paraId="0E5AB66C" w14:textId="77777777" w:rsidR="00C42F47" w:rsidRPr="00C42F47" w:rsidRDefault="00C42F47" w:rsidP="006D04F1">
      <w:pPr>
        <w:overflowPunct/>
        <w:autoSpaceDE/>
        <w:autoSpaceDN/>
        <w:snapToGrid w:val="0"/>
        <w:spacing w:after="0"/>
        <w:textAlignment w:val="auto"/>
        <w:rPr>
          <w:rFonts w:eastAsia="DengXian"/>
          <w:b/>
          <w:bCs/>
          <w:u w:val="single"/>
          <w:lang w:eastAsia="zh-CN"/>
        </w:rPr>
      </w:pPr>
    </w:p>
    <w:p w14:paraId="33ECECAF" w14:textId="3F5CB8C4" w:rsidR="00B3199E" w:rsidRPr="00B3728E" w:rsidRDefault="005C2C06" w:rsidP="00B3199E">
      <w:pPr>
        <w:overflowPunct/>
        <w:autoSpaceDE/>
        <w:autoSpaceDN/>
        <w:snapToGrid w:val="0"/>
        <w:spacing w:after="0"/>
        <w:textAlignment w:val="auto"/>
        <w:rPr>
          <w:rFonts w:eastAsia="DengXian"/>
          <w:b/>
          <w:bCs/>
          <w:u w:val="single"/>
          <w:lang w:eastAsia="zh-CN"/>
        </w:rPr>
      </w:pPr>
      <w:r w:rsidRPr="005C2C06">
        <w:rPr>
          <w:rFonts w:eastAsiaTheme="minorEastAsia"/>
          <w:b/>
          <w:bCs/>
          <w:u w:val="single"/>
          <w:lang w:eastAsia="ko-KR"/>
        </w:rPr>
        <w:t>RAN4 #1</w:t>
      </w:r>
      <w:r w:rsidR="00D1231C">
        <w:rPr>
          <w:rFonts w:eastAsiaTheme="minorEastAsia"/>
          <w:b/>
          <w:bCs/>
          <w:u w:val="single"/>
          <w:lang w:eastAsia="ko-KR"/>
        </w:rPr>
        <w:t>1</w:t>
      </w:r>
      <w:r w:rsidR="002B3F94">
        <w:rPr>
          <w:rFonts w:eastAsia="DengXian" w:hint="eastAsia"/>
          <w:b/>
          <w:bCs/>
          <w:u w:val="single"/>
          <w:lang w:eastAsia="zh-CN"/>
        </w:rPr>
        <w:t>4</w:t>
      </w:r>
      <w:r w:rsidR="00B3728E">
        <w:rPr>
          <w:rFonts w:eastAsia="DengXian" w:hint="eastAsia"/>
          <w:b/>
          <w:bCs/>
          <w:u w:val="single"/>
          <w:lang w:eastAsia="zh-CN"/>
        </w:rPr>
        <w:t>bis</w:t>
      </w:r>
    </w:p>
    <w:p w14:paraId="1AED4FCA" w14:textId="1BDC1A6A" w:rsidR="00116FBA" w:rsidRPr="00B859AB" w:rsidRDefault="00FC703C" w:rsidP="003E3A1A">
      <w:pPr>
        <w:pStyle w:val="ListParagraph"/>
        <w:numPr>
          <w:ilvl w:val="0"/>
          <w:numId w:val="6"/>
        </w:numPr>
        <w:snapToGrid w:val="0"/>
        <w:ind w:leftChars="0"/>
        <w:rPr>
          <w:rFonts w:ascii="Times New Roman" w:hAnsi="Times New Roman"/>
          <w:bCs/>
        </w:rPr>
      </w:pPr>
      <w:r w:rsidRPr="00FC703C">
        <w:rPr>
          <w:rFonts w:ascii="Times New Roman" w:hAnsi="Times New Roman"/>
          <w:bCs/>
        </w:rPr>
        <w:t>R4-2504061</w:t>
      </w:r>
      <w:r w:rsidRPr="00FC703C">
        <w:rPr>
          <w:rFonts w:ascii="Times New Roman" w:hAnsi="Times New Roman"/>
          <w:bCs/>
        </w:rPr>
        <w:tab/>
        <w:t>TR 38.771v0.3.0</w:t>
      </w:r>
      <w:r w:rsidR="00A86300">
        <w:rPr>
          <w:rFonts w:ascii="Times New Roman" w:eastAsia="DengXian" w:hAnsi="Times New Roman"/>
          <w:bCs/>
          <w:lang w:eastAsia="zh-CN"/>
        </w:rPr>
        <w:tab/>
      </w:r>
      <w:r w:rsidR="002B3F94">
        <w:rPr>
          <w:rFonts w:ascii="Times New Roman" w:eastAsia="DengXian" w:hAnsi="Times New Roman"/>
          <w:bCs/>
          <w:lang w:eastAsia="zh-CN"/>
        </w:rPr>
        <w:tab/>
      </w:r>
      <w:r w:rsidR="002B3F94">
        <w:rPr>
          <w:rFonts w:ascii="Times New Roman" w:eastAsia="DengXian" w:hAnsi="Times New Roman"/>
          <w:bCs/>
          <w:lang w:eastAsia="zh-CN"/>
        </w:rPr>
        <w:tab/>
      </w:r>
      <w:r w:rsidR="002B3F94">
        <w:rPr>
          <w:rFonts w:ascii="Times New Roman" w:eastAsia="DengXian" w:hAnsi="Times New Roman"/>
          <w:bCs/>
          <w:lang w:eastAsia="zh-CN"/>
        </w:rPr>
        <w:tab/>
      </w:r>
      <w:r w:rsidR="002B3F94">
        <w:rPr>
          <w:rFonts w:ascii="Times New Roman" w:eastAsia="DengXian" w:hAnsi="Times New Roman"/>
          <w:bCs/>
          <w:lang w:eastAsia="zh-CN"/>
        </w:rPr>
        <w:tab/>
      </w:r>
      <w:r w:rsidR="002B3F94">
        <w:rPr>
          <w:rFonts w:ascii="Times New Roman" w:eastAsia="DengXian" w:hAnsi="Times New Roman"/>
          <w:bCs/>
          <w:lang w:eastAsia="zh-CN"/>
        </w:rPr>
        <w:tab/>
      </w:r>
      <w:r w:rsidR="002B3F94">
        <w:rPr>
          <w:rFonts w:ascii="Times New Roman" w:eastAsia="DengXian" w:hAnsi="Times New Roman"/>
          <w:bCs/>
          <w:lang w:eastAsia="zh-CN"/>
        </w:rPr>
        <w:tab/>
      </w:r>
      <w:r w:rsidR="00625373">
        <w:rPr>
          <w:rFonts w:ascii="Times New Roman" w:eastAsia="DengXian" w:hAnsi="Times New Roman" w:hint="eastAsia"/>
          <w:bCs/>
          <w:lang w:eastAsia="zh-CN"/>
        </w:rPr>
        <w:t>Qualcomm</w:t>
      </w:r>
    </w:p>
    <w:p w14:paraId="16676E4B" w14:textId="483A3FCB" w:rsidR="00B859AB" w:rsidRDefault="00B859AB" w:rsidP="003E3A1A">
      <w:pPr>
        <w:pStyle w:val="ListParagraph"/>
        <w:numPr>
          <w:ilvl w:val="0"/>
          <w:numId w:val="6"/>
        </w:numPr>
        <w:snapToGrid w:val="0"/>
        <w:ind w:leftChars="0"/>
        <w:rPr>
          <w:rFonts w:ascii="Times New Roman" w:hAnsi="Times New Roman"/>
          <w:bCs/>
        </w:rPr>
      </w:pPr>
      <w:r w:rsidRPr="00B859AB">
        <w:rPr>
          <w:rFonts w:ascii="Times New Roman" w:hAnsi="Times New Roman"/>
          <w:bCs/>
        </w:rPr>
        <w:t>R4-2503819</w:t>
      </w:r>
      <w:r w:rsidRPr="00B859AB">
        <w:rPr>
          <w:rFonts w:ascii="Times New Roman" w:hAnsi="Times New Roman"/>
          <w:bCs/>
        </w:rPr>
        <w:tab/>
        <w:t xml:space="preserve">TP to TR 38.771 on the test procedure of </w:t>
      </w:r>
      <w:proofErr w:type="spellStart"/>
      <w:r w:rsidRPr="00B859AB">
        <w:rPr>
          <w:rFonts w:ascii="Times New Roman" w:hAnsi="Times New Roman"/>
          <w:bCs/>
        </w:rPr>
        <w:t>sTxMP</w:t>
      </w:r>
      <w:proofErr w:type="spellEnd"/>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hint="eastAsia"/>
          <w:bCs/>
          <w:lang w:eastAsia="zh-CN"/>
        </w:rPr>
        <w:t>vivo</w:t>
      </w:r>
    </w:p>
    <w:p w14:paraId="0548313B" w14:textId="784769D5" w:rsidR="002B3F94" w:rsidRPr="00B3728E" w:rsidRDefault="00C523EA" w:rsidP="003E3A1A">
      <w:pPr>
        <w:pStyle w:val="ListParagraph"/>
        <w:numPr>
          <w:ilvl w:val="0"/>
          <w:numId w:val="6"/>
        </w:numPr>
        <w:snapToGrid w:val="0"/>
        <w:ind w:leftChars="0"/>
        <w:rPr>
          <w:rFonts w:ascii="Times New Roman" w:hAnsi="Times New Roman"/>
          <w:bCs/>
        </w:rPr>
      </w:pPr>
      <w:r w:rsidRPr="00C523EA">
        <w:rPr>
          <w:rFonts w:ascii="Times New Roman" w:hAnsi="Times New Roman"/>
          <w:bCs/>
        </w:rPr>
        <w:t>R4-2503654</w:t>
      </w:r>
      <w:r w:rsidRPr="00C523EA">
        <w:rPr>
          <w:rFonts w:ascii="Times New Roman" w:hAnsi="Times New Roman"/>
          <w:bCs/>
        </w:rPr>
        <w:tab/>
        <w:t xml:space="preserve">On remaining issues for </w:t>
      </w:r>
      <w:proofErr w:type="spellStart"/>
      <w:r w:rsidRPr="00C523EA">
        <w:rPr>
          <w:rFonts w:ascii="Times New Roman" w:hAnsi="Times New Roman"/>
          <w:bCs/>
        </w:rPr>
        <w:t>STxMP</w:t>
      </w:r>
      <w:proofErr w:type="spellEnd"/>
      <w:r w:rsidRPr="00C523EA">
        <w:rPr>
          <w:rFonts w:ascii="Times New Roman" w:hAnsi="Times New Roman"/>
          <w:bCs/>
        </w:rPr>
        <w:t xml:space="preserve"> test method</w:t>
      </w:r>
      <w:r w:rsidR="002B3F94">
        <w:rPr>
          <w:rFonts w:ascii="Times New Roman" w:eastAsia="DengXian" w:hAnsi="Times New Roman"/>
          <w:bCs/>
          <w:lang w:eastAsia="zh-CN"/>
        </w:rPr>
        <w:tab/>
      </w:r>
      <w:r w:rsidR="002B3F94">
        <w:rPr>
          <w:rFonts w:ascii="Times New Roman" w:eastAsia="DengXian" w:hAnsi="Times New Roman"/>
          <w:bCs/>
          <w:lang w:eastAsia="zh-CN"/>
        </w:rPr>
        <w:tab/>
      </w:r>
      <w:r w:rsidR="002B3F94">
        <w:rPr>
          <w:rFonts w:ascii="Times New Roman" w:eastAsia="DengXian" w:hAnsi="Times New Roman"/>
          <w:bCs/>
          <w:lang w:eastAsia="zh-CN"/>
        </w:rPr>
        <w:tab/>
      </w:r>
      <w:r w:rsidR="002B3F94">
        <w:rPr>
          <w:rFonts w:ascii="Times New Roman" w:eastAsia="DengXian" w:hAnsi="Times New Roman" w:hint="eastAsia"/>
          <w:bCs/>
          <w:lang w:eastAsia="zh-CN"/>
        </w:rPr>
        <w:t>Qualcomm</w:t>
      </w:r>
    </w:p>
    <w:p w14:paraId="3612EC1D" w14:textId="5C4845E0" w:rsidR="00B3728E" w:rsidRPr="00892697" w:rsidRDefault="00B3728E" w:rsidP="003E3A1A">
      <w:pPr>
        <w:pStyle w:val="ListParagraph"/>
        <w:numPr>
          <w:ilvl w:val="0"/>
          <w:numId w:val="6"/>
        </w:numPr>
        <w:snapToGrid w:val="0"/>
        <w:ind w:leftChars="0"/>
        <w:rPr>
          <w:rFonts w:ascii="Times New Roman" w:hAnsi="Times New Roman"/>
          <w:bCs/>
        </w:rPr>
      </w:pPr>
      <w:r w:rsidRPr="00B3728E">
        <w:rPr>
          <w:rFonts w:ascii="Times New Roman" w:hAnsi="Times New Roman"/>
          <w:bCs/>
        </w:rPr>
        <w:t>R4-2503818</w:t>
      </w:r>
      <w:r w:rsidRPr="00B3728E">
        <w:rPr>
          <w:rFonts w:ascii="Times New Roman" w:hAnsi="Times New Roman"/>
          <w:bCs/>
        </w:rPr>
        <w:tab/>
        <w:t>Discussion on the FR2 OTA test method</w:t>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hint="eastAsia"/>
          <w:bCs/>
          <w:lang w:eastAsia="zh-CN"/>
        </w:rPr>
        <w:t>vivo</w:t>
      </w:r>
    </w:p>
    <w:p w14:paraId="4B1CCB7F" w14:textId="64293F55" w:rsidR="00892697" w:rsidRPr="00892697" w:rsidRDefault="00892697" w:rsidP="003E3A1A">
      <w:pPr>
        <w:pStyle w:val="ListParagraph"/>
        <w:numPr>
          <w:ilvl w:val="0"/>
          <w:numId w:val="6"/>
        </w:numPr>
        <w:snapToGrid w:val="0"/>
        <w:ind w:leftChars="0"/>
        <w:rPr>
          <w:rFonts w:ascii="Times New Roman" w:hAnsi="Times New Roman"/>
          <w:bCs/>
        </w:rPr>
      </w:pPr>
      <w:r w:rsidRPr="00892697">
        <w:rPr>
          <w:rFonts w:ascii="Times New Roman" w:hAnsi="Times New Roman"/>
          <w:bCs/>
        </w:rPr>
        <w:t>R4-2504059</w:t>
      </w:r>
      <w:r w:rsidRPr="00892697">
        <w:rPr>
          <w:rFonts w:ascii="Times New Roman" w:hAnsi="Times New Roman"/>
          <w:bCs/>
        </w:rPr>
        <w:tab/>
        <w:t xml:space="preserve">Remaining issues for FR2 OTA test method on </w:t>
      </w:r>
      <w:proofErr w:type="spellStart"/>
      <w:r w:rsidRPr="00892697">
        <w:rPr>
          <w:rFonts w:ascii="Times New Roman" w:hAnsi="Times New Roman"/>
          <w:bCs/>
        </w:rPr>
        <w:t>STxMP</w:t>
      </w:r>
      <w:proofErr w:type="spellEnd"/>
      <w:r>
        <w:rPr>
          <w:rFonts w:ascii="Times New Roman" w:eastAsia="DengXian" w:hAnsi="Times New Roman"/>
          <w:bCs/>
          <w:lang w:eastAsia="zh-CN"/>
        </w:rPr>
        <w:tab/>
      </w:r>
      <w:r>
        <w:rPr>
          <w:rFonts w:ascii="Times New Roman" w:eastAsia="DengXian" w:hAnsi="Times New Roman" w:hint="eastAsia"/>
          <w:bCs/>
          <w:lang w:eastAsia="zh-CN"/>
        </w:rPr>
        <w:t>Qualcomm</w:t>
      </w:r>
    </w:p>
    <w:p w14:paraId="599A4E22" w14:textId="23A0336F" w:rsidR="00892697" w:rsidRPr="00E46EEB" w:rsidRDefault="00CA6879" w:rsidP="003E3A1A">
      <w:pPr>
        <w:pStyle w:val="ListParagraph"/>
        <w:numPr>
          <w:ilvl w:val="0"/>
          <w:numId w:val="6"/>
        </w:numPr>
        <w:snapToGrid w:val="0"/>
        <w:ind w:leftChars="0"/>
        <w:rPr>
          <w:rFonts w:ascii="Times New Roman" w:hAnsi="Times New Roman"/>
          <w:bCs/>
        </w:rPr>
      </w:pPr>
      <w:r w:rsidRPr="00CA6879">
        <w:rPr>
          <w:rFonts w:ascii="Times New Roman" w:hAnsi="Times New Roman"/>
          <w:bCs/>
        </w:rPr>
        <w:t>R4-2504726</w:t>
      </w:r>
      <w:r w:rsidRPr="00CA6879">
        <w:rPr>
          <w:rFonts w:ascii="Times New Roman" w:hAnsi="Times New Roman"/>
          <w:bCs/>
        </w:rPr>
        <w:tab/>
        <w:t>TP to TR 38.771 on MU</w:t>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sidR="00E46EEB">
        <w:rPr>
          <w:rFonts w:ascii="Times New Roman" w:eastAsia="DengXian" w:hAnsi="Times New Roman" w:hint="eastAsia"/>
          <w:bCs/>
          <w:lang w:eastAsia="zh-CN"/>
        </w:rPr>
        <w:t>Qualcomm</w:t>
      </w:r>
    </w:p>
    <w:p w14:paraId="1C3C4680" w14:textId="54C028E5" w:rsidR="00E46EEB" w:rsidRPr="00720770" w:rsidRDefault="00E46EEB" w:rsidP="003E3A1A">
      <w:pPr>
        <w:pStyle w:val="ListParagraph"/>
        <w:numPr>
          <w:ilvl w:val="0"/>
          <w:numId w:val="6"/>
        </w:numPr>
        <w:snapToGrid w:val="0"/>
        <w:ind w:leftChars="0"/>
        <w:rPr>
          <w:rFonts w:ascii="Times New Roman" w:hAnsi="Times New Roman"/>
          <w:bCs/>
        </w:rPr>
      </w:pPr>
      <w:r w:rsidRPr="00E46EEB">
        <w:rPr>
          <w:rFonts w:ascii="Times New Roman" w:hAnsi="Times New Roman"/>
          <w:bCs/>
        </w:rPr>
        <w:t>R4-2504567</w:t>
      </w:r>
      <w:r w:rsidRPr="00E46EEB">
        <w:rPr>
          <w:rFonts w:ascii="Times New Roman" w:hAnsi="Times New Roman"/>
          <w:bCs/>
        </w:rPr>
        <w:tab/>
        <w:t>TP for 38.771 on system related aspects</w:t>
      </w:r>
      <w:r w:rsidR="00720770">
        <w:rPr>
          <w:rFonts w:ascii="Times New Roman" w:eastAsia="DengXian" w:hAnsi="Times New Roman"/>
          <w:bCs/>
          <w:lang w:eastAsia="zh-CN"/>
        </w:rPr>
        <w:tab/>
      </w:r>
      <w:r w:rsidR="00720770">
        <w:rPr>
          <w:rFonts w:ascii="Times New Roman" w:eastAsia="DengXian" w:hAnsi="Times New Roman"/>
          <w:bCs/>
          <w:lang w:eastAsia="zh-CN"/>
        </w:rPr>
        <w:tab/>
      </w:r>
      <w:r w:rsidR="00720770">
        <w:rPr>
          <w:rFonts w:ascii="Times New Roman" w:eastAsia="DengXian" w:hAnsi="Times New Roman"/>
          <w:bCs/>
          <w:lang w:eastAsia="zh-CN"/>
        </w:rPr>
        <w:tab/>
      </w:r>
      <w:r w:rsidR="00720770">
        <w:rPr>
          <w:rFonts w:ascii="Times New Roman" w:eastAsia="DengXian" w:hAnsi="Times New Roman"/>
          <w:bCs/>
          <w:lang w:eastAsia="zh-CN"/>
        </w:rPr>
        <w:tab/>
      </w:r>
      <w:r w:rsidR="00720770">
        <w:rPr>
          <w:rFonts w:ascii="Times New Roman" w:eastAsia="DengXian" w:hAnsi="Times New Roman" w:hint="eastAsia"/>
          <w:bCs/>
          <w:lang w:eastAsia="zh-CN"/>
        </w:rPr>
        <w:t>Keysight</w:t>
      </w:r>
    </w:p>
    <w:p w14:paraId="3E7DEE9C" w14:textId="5FDC98EE" w:rsidR="00720770" w:rsidRPr="0034711E" w:rsidRDefault="0034711E" w:rsidP="003E3A1A">
      <w:pPr>
        <w:pStyle w:val="ListParagraph"/>
        <w:numPr>
          <w:ilvl w:val="0"/>
          <w:numId w:val="6"/>
        </w:numPr>
        <w:snapToGrid w:val="0"/>
        <w:ind w:leftChars="0"/>
        <w:rPr>
          <w:rFonts w:ascii="Times New Roman" w:hAnsi="Times New Roman"/>
          <w:bCs/>
        </w:rPr>
      </w:pPr>
      <w:r w:rsidRPr="0034711E">
        <w:rPr>
          <w:rFonts w:ascii="Times New Roman" w:hAnsi="Times New Roman"/>
          <w:bCs/>
        </w:rPr>
        <w:t>R4-2504654</w:t>
      </w:r>
      <w:r w:rsidRPr="0034711E">
        <w:rPr>
          <w:rFonts w:ascii="Times New Roman" w:hAnsi="Times New Roman"/>
          <w:bCs/>
        </w:rPr>
        <w:tab/>
        <w:t>Topic summary for [114bis][329] NR_FR2_OTA</w:t>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hint="eastAsia"/>
          <w:bCs/>
          <w:lang w:eastAsia="zh-CN"/>
        </w:rPr>
        <w:t>Qualcomm</w:t>
      </w:r>
    </w:p>
    <w:p w14:paraId="3B731CD7" w14:textId="31F9BBD7" w:rsidR="0034711E" w:rsidRPr="002B3F94" w:rsidRDefault="00D352D6" w:rsidP="003E3A1A">
      <w:pPr>
        <w:pStyle w:val="ListParagraph"/>
        <w:numPr>
          <w:ilvl w:val="0"/>
          <w:numId w:val="6"/>
        </w:numPr>
        <w:snapToGrid w:val="0"/>
        <w:ind w:leftChars="0"/>
        <w:rPr>
          <w:rFonts w:ascii="Times New Roman" w:hAnsi="Times New Roman"/>
          <w:bCs/>
        </w:rPr>
      </w:pPr>
      <w:r w:rsidRPr="00D352D6">
        <w:rPr>
          <w:rFonts w:ascii="Times New Roman" w:hAnsi="Times New Roman"/>
          <w:bCs/>
        </w:rPr>
        <w:t>R4-2504727</w:t>
      </w:r>
      <w:r w:rsidRPr="00D352D6">
        <w:rPr>
          <w:rFonts w:ascii="Times New Roman" w:hAnsi="Times New Roman"/>
          <w:bCs/>
        </w:rPr>
        <w:tab/>
        <w:t>Way Forward for [114bis][329] NR_FR2_OTA</w:t>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hint="eastAsia"/>
          <w:bCs/>
          <w:lang w:eastAsia="zh-CN"/>
        </w:rPr>
        <w:t>Qualcomm</w:t>
      </w:r>
    </w:p>
    <w:p w14:paraId="38917AF6" w14:textId="77777777" w:rsidR="0083382D" w:rsidRDefault="0083382D" w:rsidP="0083382D">
      <w:pPr>
        <w:overflowPunct/>
        <w:autoSpaceDE/>
        <w:autoSpaceDN/>
        <w:snapToGrid w:val="0"/>
        <w:spacing w:after="0"/>
        <w:textAlignment w:val="auto"/>
        <w:rPr>
          <w:rFonts w:eastAsia="DengXian"/>
          <w:b/>
          <w:bCs/>
          <w:u w:val="single"/>
          <w:lang w:val="en-US" w:eastAsia="zh-CN"/>
        </w:rPr>
      </w:pPr>
    </w:p>
    <w:p w14:paraId="38655C94" w14:textId="54BDBE96" w:rsidR="006B155D" w:rsidRPr="00AD2BF2" w:rsidRDefault="006B155D" w:rsidP="0083382D">
      <w:pPr>
        <w:overflowPunct/>
        <w:autoSpaceDE/>
        <w:autoSpaceDN/>
        <w:snapToGrid w:val="0"/>
        <w:spacing w:after="0"/>
        <w:textAlignment w:val="auto"/>
        <w:rPr>
          <w:rFonts w:eastAsia="DengXian"/>
          <w:b/>
          <w:bCs/>
          <w:u w:val="single"/>
          <w:lang w:eastAsia="zh-CN"/>
        </w:rPr>
      </w:pPr>
      <w:r w:rsidRPr="005C2C06">
        <w:rPr>
          <w:rFonts w:eastAsiaTheme="minorEastAsia"/>
          <w:b/>
          <w:bCs/>
          <w:u w:val="single"/>
          <w:lang w:eastAsia="ko-KR"/>
        </w:rPr>
        <w:t>RAN4 #1</w:t>
      </w:r>
      <w:r>
        <w:rPr>
          <w:rFonts w:eastAsiaTheme="minorEastAsia"/>
          <w:b/>
          <w:bCs/>
          <w:u w:val="single"/>
          <w:lang w:eastAsia="ko-KR"/>
        </w:rPr>
        <w:t>1</w:t>
      </w:r>
      <w:r>
        <w:rPr>
          <w:rFonts w:eastAsia="DengXian" w:hint="eastAsia"/>
          <w:b/>
          <w:bCs/>
          <w:u w:val="single"/>
          <w:lang w:eastAsia="zh-CN"/>
        </w:rPr>
        <w:t>5</w:t>
      </w:r>
    </w:p>
    <w:p w14:paraId="4BAF0012" w14:textId="689E1B4C" w:rsidR="00F666A0" w:rsidRPr="00AD2BF2" w:rsidRDefault="00AD2BF2" w:rsidP="00AD2BF2">
      <w:pPr>
        <w:pStyle w:val="ListParagraph"/>
        <w:numPr>
          <w:ilvl w:val="0"/>
          <w:numId w:val="6"/>
        </w:numPr>
        <w:snapToGrid w:val="0"/>
        <w:ind w:leftChars="0"/>
        <w:rPr>
          <w:rFonts w:ascii="Times New Roman" w:hAnsi="Times New Roman"/>
          <w:bCs/>
        </w:rPr>
      </w:pPr>
      <w:r w:rsidRPr="00AD2BF2">
        <w:rPr>
          <w:rFonts w:ascii="Times New Roman" w:hAnsi="Times New Roman"/>
          <w:bCs/>
        </w:rPr>
        <w:t>R4-2507870</w:t>
      </w:r>
      <w:r w:rsidRPr="00AD2BF2">
        <w:rPr>
          <w:rFonts w:ascii="Times New Roman" w:hAnsi="Times New Roman"/>
          <w:bCs/>
        </w:rPr>
        <w:tab/>
        <w:t>Topic summary for [115][338] NR_FR2_OTA</w:t>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hint="eastAsia"/>
          <w:bCs/>
          <w:lang w:eastAsia="zh-CN"/>
        </w:rPr>
        <w:t>Qualcomm</w:t>
      </w:r>
    </w:p>
    <w:p w14:paraId="14CC273D" w14:textId="4FE7DD90" w:rsidR="00AD2BF2" w:rsidRPr="004C69CC" w:rsidRDefault="00CC4C79" w:rsidP="00AD2BF2">
      <w:pPr>
        <w:pStyle w:val="ListParagraph"/>
        <w:numPr>
          <w:ilvl w:val="0"/>
          <w:numId w:val="6"/>
        </w:numPr>
        <w:snapToGrid w:val="0"/>
        <w:ind w:leftChars="0"/>
        <w:rPr>
          <w:rFonts w:ascii="Times New Roman" w:hAnsi="Times New Roman"/>
          <w:bCs/>
        </w:rPr>
      </w:pPr>
      <w:r w:rsidRPr="00CC4C79">
        <w:rPr>
          <w:rFonts w:ascii="Times New Roman" w:hAnsi="Times New Roman"/>
          <w:bCs/>
        </w:rPr>
        <w:t>R4-2508663</w:t>
      </w:r>
      <w:r w:rsidRPr="00CC4C79">
        <w:rPr>
          <w:rFonts w:ascii="Times New Roman" w:hAnsi="Times New Roman"/>
          <w:bCs/>
        </w:rPr>
        <w:tab/>
        <w:t>Way Forward for [115][338] NR_FR2_OTA</w:t>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sidR="000B5E69">
        <w:rPr>
          <w:rFonts w:ascii="Times New Roman" w:eastAsia="DengXian" w:hAnsi="Times New Roman" w:hint="eastAsia"/>
          <w:bCs/>
          <w:lang w:eastAsia="zh-CN"/>
        </w:rPr>
        <w:t>Qualcomm</w:t>
      </w:r>
    </w:p>
    <w:p w14:paraId="5341D45D" w14:textId="23B613FB" w:rsidR="004C69CC" w:rsidRPr="004C69CC" w:rsidRDefault="004C69CC" w:rsidP="00AD2BF2">
      <w:pPr>
        <w:pStyle w:val="ListParagraph"/>
        <w:numPr>
          <w:ilvl w:val="0"/>
          <w:numId w:val="6"/>
        </w:numPr>
        <w:snapToGrid w:val="0"/>
        <w:ind w:leftChars="0"/>
        <w:rPr>
          <w:rFonts w:ascii="Times New Roman" w:hAnsi="Times New Roman"/>
          <w:bCs/>
        </w:rPr>
      </w:pPr>
      <w:r w:rsidRPr="004C69CC">
        <w:rPr>
          <w:rFonts w:ascii="Times New Roman" w:hAnsi="Times New Roman"/>
          <w:bCs/>
        </w:rPr>
        <w:t>R4-2505744</w:t>
      </w:r>
      <w:r w:rsidRPr="004C69CC">
        <w:rPr>
          <w:rFonts w:ascii="Times New Roman" w:hAnsi="Times New Roman"/>
          <w:bCs/>
        </w:rPr>
        <w:tab/>
        <w:t xml:space="preserve">On remaining issue for FR2 OTA test method on </w:t>
      </w:r>
      <w:proofErr w:type="spellStart"/>
      <w:r w:rsidRPr="004C69CC">
        <w:rPr>
          <w:rFonts w:ascii="Times New Roman" w:hAnsi="Times New Roman"/>
          <w:bCs/>
        </w:rPr>
        <w:t>STxMP</w:t>
      </w:r>
      <w:proofErr w:type="spellEnd"/>
      <w:r>
        <w:rPr>
          <w:rFonts w:ascii="Times New Roman" w:eastAsia="DengXian" w:hAnsi="Times New Roman"/>
          <w:bCs/>
          <w:lang w:eastAsia="zh-CN"/>
        </w:rPr>
        <w:tab/>
      </w:r>
      <w:r>
        <w:rPr>
          <w:rFonts w:ascii="Times New Roman" w:eastAsia="DengXian" w:hAnsi="Times New Roman" w:hint="eastAsia"/>
          <w:bCs/>
          <w:lang w:eastAsia="zh-CN"/>
        </w:rPr>
        <w:t>Qualcomm</w:t>
      </w:r>
    </w:p>
    <w:p w14:paraId="18ECCD30" w14:textId="30F95244" w:rsidR="004C69CC" w:rsidRPr="00685183" w:rsidRDefault="006D4910" w:rsidP="00AD2BF2">
      <w:pPr>
        <w:pStyle w:val="ListParagraph"/>
        <w:numPr>
          <w:ilvl w:val="0"/>
          <w:numId w:val="6"/>
        </w:numPr>
        <w:snapToGrid w:val="0"/>
        <w:ind w:leftChars="0"/>
        <w:rPr>
          <w:rFonts w:ascii="Times New Roman" w:hAnsi="Times New Roman"/>
          <w:bCs/>
        </w:rPr>
      </w:pPr>
      <w:r w:rsidRPr="006D4910">
        <w:rPr>
          <w:rFonts w:ascii="Times New Roman" w:hAnsi="Times New Roman"/>
          <w:bCs/>
        </w:rPr>
        <w:t>R4-2505745</w:t>
      </w:r>
      <w:r w:rsidRPr="006D4910">
        <w:rPr>
          <w:rFonts w:ascii="Times New Roman" w:hAnsi="Times New Roman"/>
          <w:bCs/>
        </w:rPr>
        <w:tab/>
        <w:t>TP to TR 38.771 for editorial changes</w:t>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sidR="00685183" w:rsidRPr="00685183">
        <w:rPr>
          <w:rFonts w:ascii="Times New Roman" w:eastAsia="DengXian" w:hAnsi="Times New Roman"/>
          <w:bCs/>
          <w:lang w:eastAsia="zh-CN"/>
        </w:rPr>
        <w:t>Qualcomm</w:t>
      </w:r>
    </w:p>
    <w:p w14:paraId="11F70248" w14:textId="4286EEF1" w:rsidR="00685183" w:rsidRPr="00CB0B15" w:rsidRDefault="00532EAB" w:rsidP="00AD2BF2">
      <w:pPr>
        <w:pStyle w:val="ListParagraph"/>
        <w:numPr>
          <w:ilvl w:val="0"/>
          <w:numId w:val="6"/>
        </w:numPr>
        <w:snapToGrid w:val="0"/>
        <w:ind w:leftChars="0"/>
        <w:rPr>
          <w:rFonts w:ascii="Times New Roman" w:hAnsi="Times New Roman"/>
          <w:bCs/>
        </w:rPr>
      </w:pPr>
      <w:r w:rsidRPr="00532EAB">
        <w:rPr>
          <w:rFonts w:ascii="Times New Roman" w:hAnsi="Times New Roman"/>
          <w:bCs/>
        </w:rPr>
        <w:t>R4-2506847</w:t>
      </w:r>
      <w:r w:rsidRPr="00532EAB">
        <w:rPr>
          <w:rFonts w:ascii="Times New Roman" w:hAnsi="Times New Roman"/>
          <w:bCs/>
        </w:rPr>
        <w:tab/>
        <w:t>Discussion on the FR2 OTA test method</w:t>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sidR="00CB0B15">
        <w:rPr>
          <w:rFonts w:ascii="Times New Roman" w:eastAsia="DengXian" w:hAnsi="Times New Roman" w:hint="eastAsia"/>
          <w:bCs/>
          <w:lang w:eastAsia="zh-CN"/>
        </w:rPr>
        <w:t>vivo</w:t>
      </w:r>
    </w:p>
    <w:p w14:paraId="2C1108AF" w14:textId="66AF7091" w:rsidR="00CB0B15" w:rsidRPr="00395B9E" w:rsidRDefault="006E7B63" w:rsidP="00AD2BF2">
      <w:pPr>
        <w:pStyle w:val="ListParagraph"/>
        <w:numPr>
          <w:ilvl w:val="0"/>
          <w:numId w:val="6"/>
        </w:numPr>
        <w:snapToGrid w:val="0"/>
        <w:ind w:leftChars="0"/>
        <w:rPr>
          <w:rFonts w:ascii="Times New Roman" w:hAnsi="Times New Roman"/>
          <w:bCs/>
        </w:rPr>
      </w:pPr>
      <w:r w:rsidRPr="006E7B63">
        <w:rPr>
          <w:rFonts w:ascii="Times New Roman" w:hAnsi="Times New Roman"/>
          <w:bCs/>
        </w:rPr>
        <w:t>R4-2506848</w:t>
      </w:r>
      <w:r w:rsidRPr="006E7B63">
        <w:rPr>
          <w:rFonts w:ascii="Times New Roman" w:hAnsi="Times New Roman"/>
          <w:bCs/>
        </w:rPr>
        <w:tab/>
        <w:t xml:space="preserve">TP to TR 38.771 on FR2 </w:t>
      </w:r>
      <w:proofErr w:type="spellStart"/>
      <w:r w:rsidRPr="006E7B63">
        <w:rPr>
          <w:rFonts w:ascii="Times New Roman" w:hAnsi="Times New Roman"/>
          <w:bCs/>
        </w:rPr>
        <w:t>sTxMP</w:t>
      </w:r>
      <w:proofErr w:type="spellEnd"/>
      <w:r w:rsidRPr="006E7B63">
        <w:rPr>
          <w:rFonts w:ascii="Times New Roman" w:hAnsi="Times New Roman"/>
          <w:bCs/>
        </w:rPr>
        <w:t xml:space="preserve"> MU and test tolerance</w:t>
      </w:r>
      <w:r>
        <w:rPr>
          <w:rFonts w:ascii="Times New Roman" w:eastAsia="DengXian" w:hAnsi="Times New Roman"/>
          <w:bCs/>
          <w:lang w:eastAsia="zh-CN"/>
        </w:rPr>
        <w:tab/>
      </w:r>
      <w:r w:rsidR="00395B9E">
        <w:rPr>
          <w:rFonts w:ascii="Times New Roman" w:eastAsia="DengXian" w:hAnsi="Times New Roman" w:hint="eastAsia"/>
          <w:bCs/>
          <w:lang w:eastAsia="zh-CN"/>
        </w:rPr>
        <w:t>vivo</w:t>
      </w:r>
    </w:p>
    <w:p w14:paraId="67F39398" w14:textId="2CB35BE9" w:rsidR="00395B9E" w:rsidRPr="00AD2BF2" w:rsidRDefault="001850F4" w:rsidP="00AD2BF2">
      <w:pPr>
        <w:pStyle w:val="ListParagraph"/>
        <w:numPr>
          <w:ilvl w:val="0"/>
          <w:numId w:val="6"/>
        </w:numPr>
        <w:snapToGrid w:val="0"/>
        <w:ind w:leftChars="0"/>
        <w:rPr>
          <w:rFonts w:ascii="Times New Roman" w:hAnsi="Times New Roman"/>
          <w:bCs/>
        </w:rPr>
      </w:pPr>
      <w:r w:rsidRPr="001850F4">
        <w:rPr>
          <w:rFonts w:ascii="Times New Roman" w:hAnsi="Times New Roman"/>
          <w:bCs/>
        </w:rPr>
        <w:t>R4-2506974</w:t>
      </w:r>
      <w:r w:rsidRPr="001850F4">
        <w:rPr>
          <w:rFonts w:ascii="Times New Roman" w:hAnsi="Times New Roman"/>
          <w:bCs/>
        </w:rPr>
        <w:tab/>
        <w:t xml:space="preserve">On additional Test Tolerance for </w:t>
      </w:r>
      <w:proofErr w:type="spellStart"/>
      <w:r w:rsidRPr="001850F4">
        <w:rPr>
          <w:rFonts w:ascii="Times New Roman" w:hAnsi="Times New Roman"/>
          <w:bCs/>
        </w:rPr>
        <w:t>STxMP</w:t>
      </w:r>
      <w:proofErr w:type="spellEnd"/>
      <w:r w:rsidRPr="001850F4">
        <w:rPr>
          <w:rFonts w:ascii="Times New Roman" w:hAnsi="Times New Roman"/>
          <w:bCs/>
        </w:rPr>
        <w:t xml:space="preserve"> testing</w:t>
      </w:r>
      <w:r>
        <w:rPr>
          <w:rFonts w:ascii="Times New Roman" w:eastAsia="DengXian" w:hAnsi="Times New Roman"/>
          <w:bCs/>
          <w:lang w:eastAsia="zh-CN"/>
        </w:rPr>
        <w:tab/>
      </w:r>
      <w:r>
        <w:rPr>
          <w:rFonts w:ascii="Times New Roman" w:eastAsia="DengXian" w:hAnsi="Times New Roman"/>
          <w:bCs/>
          <w:lang w:eastAsia="zh-CN"/>
        </w:rPr>
        <w:tab/>
      </w:r>
      <w:r w:rsidR="00C234F4" w:rsidRPr="00C234F4">
        <w:rPr>
          <w:rFonts w:ascii="Times New Roman" w:eastAsia="DengXian" w:hAnsi="Times New Roman"/>
          <w:bCs/>
          <w:lang w:eastAsia="zh-CN"/>
        </w:rPr>
        <w:t>Samsung</w:t>
      </w:r>
    </w:p>
    <w:p w14:paraId="5E7470F6" w14:textId="77777777" w:rsidR="00F666A0" w:rsidRDefault="00F666A0" w:rsidP="003E3A1A">
      <w:pPr>
        <w:overflowPunct/>
        <w:autoSpaceDE/>
        <w:autoSpaceDN/>
        <w:snapToGrid w:val="0"/>
        <w:spacing w:after="0"/>
        <w:textAlignment w:val="auto"/>
        <w:rPr>
          <w:rFonts w:ascii="Arial" w:eastAsia="DengXian" w:hAnsi="Arial" w:cs="Arial"/>
          <w:lang w:eastAsia="zh-CN"/>
        </w:rPr>
      </w:pPr>
    </w:p>
    <w:p w14:paraId="0DAF2AD3" w14:textId="77777777" w:rsidR="00F666A0" w:rsidRDefault="00F666A0" w:rsidP="003E3A1A">
      <w:pPr>
        <w:overflowPunct/>
        <w:autoSpaceDE/>
        <w:autoSpaceDN/>
        <w:snapToGrid w:val="0"/>
        <w:spacing w:after="0"/>
        <w:textAlignment w:val="auto"/>
        <w:rPr>
          <w:rFonts w:ascii="Arial" w:eastAsia="DengXian" w:hAnsi="Arial" w:cs="Arial"/>
          <w:lang w:eastAsia="zh-CN"/>
        </w:rPr>
      </w:pPr>
    </w:p>
    <w:p w14:paraId="773D2C80" w14:textId="77777777" w:rsidR="00F666A0" w:rsidRDefault="00F666A0" w:rsidP="003E3A1A">
      <w:pPr>
        <w:overflowPunct/>
        <w:autoSpaceDE/>
        <w:autoSpaceDN/>
        <w:snapToGrid w:val="0"/>
        <w:spacing w:after="0"/>
        <w:textAlignment w:val="auto"/>
        <w:rPr>
          <w:rFonts w:ascii="Arial" w:eastAsia="DengXian" w:hAnsi="Arial" w:cs="Arial"/>
          <w:lang w:eastAsia="zh-CN"/>
        </w:rPr>
      </w:pPr>
    </w:p>
    <w:p w14:paraId="55E8B2E6" w14:textId="77777777" w:rsidR="00F666A0" w:rsidRDefault="00F666A0" w:rsidP="003E3A1A">
      <w:pPr>
        <w:overflowPunct/>
        <w:autoSpaceDE/>
        <w:autoSpaceDN/>
        <w:snapToGrid w:val="0"/>
        <w:spacing w:after="0"/>
        <w:textAlignment w:val="auto"/>
        <w:rPr>
          <w:rFonts w:ascii="Arial" w:eastAsia="DengXian" w:hAnsi="Arial" w:cs="Arial"/>
          <w:lang w:eastAsia="zh-CN"/>
        </w:rPr>
      </w:pPr>
    </w:p>
    <w:p w14:paraId="1186AB44" w14:textId="77777777" w:rsidR="00F666A0" w:rsidRDefault="00F666A0" w:rsidP="003E3A1A">
      <w:pPr>
        <w:overflowPunct/>
        <w:autoSpaceDE/>
        <w:autoSpaceDN/>
        <w:snapToGrid w:val="0"/>
        <w:spacing w:after="0"/>
        <w:textAlignment w:val="auto"/>
        <w:rPr>
          <w:rFonts w:ascii="Arial" w:eastAsia="DengXian" w:hAnsi="Arial" w:cs="Arial"/>
          <w:lang w:eastAsia="zh-CN"/>
        </w:rPr>
      </w:pPr>
    </w:p>
    <w:p w14:paraId="310C0296" w14:textId="77777777" w:rsidR="00D77B83" w:rsidRDefault="00D77B83" w:rsidP="003E3A1A">
      <w:pPr>
        <w:overflowPunct/>
        <w:autoSpaceDE/>
        <w:autoSpaceDN/>
        <w:snapToGrid w:val="0"/>
        <w:spacing w:after="0"/>
        <w:textAlignment w:val="auto"/>
        <w:rPr>
          <w:rFonts w:ascii="Arial" w:eastAsia="DengXian" w:hAnsi="Arial" w:cs="Arial"/>
          <w:lang w:eastAsia="zh-CN"/>
        </w:rPr>
      </w:pPr>
    </w:p>
    <w:p w14:paraId="31E926D9" w14:textId="77777777" w:rsidR="005A04DB" w:rsidRDefault="005A04DB" w:rsidP="003E3A1A">
      <w:pPr>
        <w:overflowPunct/>
        <w:autoSpaceDE/>
        <w:autoSpaceDN/>
        <w:snapToGrid w:val="0"/>
        <w:spacing w:after="0"/>
        <w:textAlignment w:val="auto"/>
        <w:rPr>
          <w:rFonts w:ascii="Arial" w:eastAsia="DengXian" w:hAnsi="Arial" w:cs="Arial"/>
          <w:lang w:eastAsia="zh-CN"/>
        </w:rPr>
      </w:pPr>
    </w:p>
    <w:p w14:paraId="5F768DE4" w14:textId="77777777" w:rsidR="005A04DB" w:rsidRDefault="005A04DB" w:rsidP="003E3A1A">
      <w:pPr>
        <w:overflowPunct/>
        <w:autoSpaceDE/>
        <w:autoSpaceDN/>
        <w:snapToGrid w:val="0"/>
        <w:spacing w:after="0"/>
        <w:textAlignment w:val="auto"/>
        <w:rPr>
          <w:rFonts w:ascii="Arial" w:eastAsia="DengXian" w:hAnsi="Arial" w:cs="Arial"/>
          <w:lang w:eastAsia="zh-CN"/>
        </w:rPr>
      </w:pPr>
    </w:p>
    <w:p w14:paraId="251A229C" w14:textId="77777777" w:rsidR="005A04DB" w:rsidRDefault="005A04DB" w:rsidP="003E3A1A">
      <w:pPr>
        <w:overflowPunct/>
        <w:autoSpaceDE/>
        <w:autoSpaceDN/>
        <w:snapToGrid w:val="0"/>
        <w:spacing w:after="0"/>
        <w:textAlignment w:val="auto"/>
        <w:rPr>
          <w:rFonts w:ascii="Arial" w:eastAsia="DengXian" w:hAnsi="Arial" w:cs="Arial"/>
          <w:lang w:eastAsia="zh-CN"/>
        </w:rPr>
      </w:pPr>
    </w:p>
    <w:p w14:paraId="21F19DDC" w14:textId="2F309D34" w:rsidR="005A04DB" w:rsidRDefault="005A04DB" w:rsidP="003E3A1A">
      <w:pPr>
        <w:overflowPunct/>
        <w:autoSpaceDE/>
        <w:autoSpaceDN/>
        <w:snapToGrid w:val="0"/>
        <w:spacing w:after="0"/>
        <w:textAlignment w:val="auto"/>
        <w:rPr>
          <w:rFonts w:ascii="Arial" w:eastAsia="DengXian" w:hAnsi="Arial" w:cs="Arial"/>
          <w:lang w:eastAsia="zh-CN"/>
        </w:rPr>
      </w:pPr>
    </w:p>
    <w:p w14:paraId="163A0EED" w14:textId="77777777" w:rsidR="002B3F94" w:rsidRDefault="002B3F94" w:rsidP="003E3A1A">
      <w:pPr>
        <w:overflowPunct/>
        <w:autoSpaceDE/>
        <w:autoSpaceDN/>
        <w:snapToGrid w:val="0"/>
        <w:spacing w:after="0"/>
        <w:textAlignment w:val="auto"/>
        <w:rPr>
          <w:rFonts w:ascii="Arial" w:eastAsia="DengXian" w:hAnsi="Arial" w:cs="Arial"/>
          <w:lang w:eastAsia="zh-CN"/>
        </w:rPr>
      </w:pPr>
    </w:p>
    <w:p w14:paraId="6F645FB0" w14:textId="77777777" w:rsidR="005A04DB" w:rsidRDefault="005A04DB" w:rsidP="003E3A1A">
      <w:pPr>
        <w:overflowPunct/>
        <w:autoSpaceDE/>
        <w:autoSpaceDN/>
        <w:snapToGrid w:val="0"/>
        <w:spacing w:after="0"/>
        <w:textAlignment w:val="auto"/>
        <w:rPr>
          <w:rFonts w:ascii="Arial" w:eastAsia="DengXian" w:hAnsi="Arial" w:cs="Arial"/>
          <w:lang w:eastAsia="zh-CN"/>
        </w:rPr>
      </w:pPr>
    </w:p>
    <w:p w14:paraId="3FCC269A" w14:textId="77777777" w:rsidR="007E2A96" w:rsidRPr="00D77B83" w:rsidRDefault="007E2A96" w:rsidP="003E3A1A">
      <w:pPr>
        <w:overflowPunct/>
        <w:autoSpaceDE/>
        <w:autoSpaceDN/>
        <w:snapToGrid w:val="0"/>
        <w:spacing w:after="0"/>
        <w:textAlignment w:val="auto"/>
        <w:rPr>
          <w:rFonts w:ascii="Arial" w:eastAsia="DengXian" w:hAnsi="Arial" w:cs="Arial"/>
          <w:lang w:eastAsia="zh-CN"/>
        </w:rPr>
      </w:pPr>
    </w:p>
    <w:p w14:paraId="03973B28" w14:textId="77777777" w:rsidR="004F218A" w:rsidRDefault="0061518C" w:rsidP="0061518C">
      <w:pPr>
        <w:pStyle w:val="FP"/>
        <w:rPr>
          <w:rFonts w:ascii="Arial" w:hAnsi="Arial" w:cs="Arial"/>
          <w:bCs/>
        </w:rPr>
      </w:pPr>
      <w:r>
        <w:rPr>
          <w:sz w:val="12"/>
          <w:szCs w:val="12"/>
        </w:rPr>
        <w:tab/>
        <w:t>09.11.2020</w:t>
      </w:r>
      <w:r>
        <w:rPr>
          <w:sz w:val="12"/>
          <w:szCs w:val="12"/>
        </w:rPr>
        <w:tab/>
      </w:r>
      <w:r>
        <w:rPr>
          <w:sz w:val="12"/>
          <w:szCs w:val="12"/>
        </w:rPr>
        <w:tab/>
        <w:t>minor adaptations for RAN #90e</w:t>
      </w:r>
    </w:p>
    <w:p w14:paraId="5BC520E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48D3B87"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931878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C2A206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72B37F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00EB91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FDFE10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AC8A76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ECBF14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0F484E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F9BE77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B0B8DA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5454BA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75252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1F4C4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EBEAE2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2B6D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091A5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5453DA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C5AD74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402A8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50BBB2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E175D0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15970B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F45469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FB2C8B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8CB8F1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3E3C0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90BE7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5E8B03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ABD93B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FF3D47">
      <w:headerReference w:type="even" r:id="rId8"/>
      <w:headerReference w:type="default" r:id="rId9"/>
      <w:footerReference w:type="default" r:id="rId10"/>
      <w:headerReference w:type="firs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D272F" w14:textId="77777777" w:rsidR="00030AF9" w:rsidRDefault="00030AF9">
      <w:r>
        <w:separator/>
      </w:r>
    </w:p>
  </w:endnote>
  <w:endnote w:type="continuationSeparator" w:id="0">
    <w:p w14:paraId="1685B841" w14:textId="77777777" w:rsidR="00030AF9" w:rsidRDefault="00030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honburi"/>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Hiragino Sans"/>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E6202" w14:textId="77777777" w:rsidR="00CF20AF" w:rsidRDefault="00CF20A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2F266" w14:textId="77777777" w:rsidR="00030AF9" w:rsidRDefault="00030AF9">
      <w:r>
        <w:separator/>
      </w:r>
    </w:p>
  </w:footnote>
  <w:footnote w:type="continuationSeparator" w:id="0">
    <w:p w14:paraId="66D5E44F" w14:textId="77777777" w:rsidR="00030AF9" w:rsidRDefault="00030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DD745" w14:textId="53FFC682" w:rsidR="00CF20AF" w:rsidRDefault="00CF20AF">
    <w:pPr>
      <w:pStyle w:val="Header"/>
    </w:pPr>
    <w:r w:rsidRPr="002D3E8C">
      <w:rPr>
        <w:lang w:val="de-DE"/>
      </w:rPr>
      <mc:AlternateContent>
        <mc:Choice Requires="wps">
          <w:drawing>
            <wp:anchor distT="0" distB="0" distL="114300" distR="114300" simplePos="0" relativeHeight="251663360" behindDoc="0" locked="1" layoutInCell="1" allowOverlap="1" wp14:anchorId="166F3D60" wp14:editId="44923EA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223601"/>
                          </w:sdtPr>
                          <w:sdtEndPr/>
                          <w:sdtContent>
                            <w:p w14:paraId="19F52223" w14:textId="535063B5" w:rsidR="00CF20AF" w:rsidRPr="00A11327" w:rsidRDefault="00CF20AF" w:rsidP="00CF20A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6F3D6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7223601"/>
                    </w:sdtPr>
                    <w:sdtContent>
                      <w:p w14:paraId="19F52223" w14:textId="535063B5"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A22B8" w14:textId="50E956F7" w:rsidR="00CF20AF" w:rsidRDefault="00CF20AF">
    <w:pPr>
      <w:pStyle w:val="Header"/>
    </w:pPr>
    <w:r w:rsidRPr="002D3E8C">
      <w:rPr>
        <w:lang w:val="de-DE"/>
      </w:rPr>
      <mc:AlternateContent>
        <mc:Choice Requires="wps">
          <w:drawing>
            <wp:anchor distT="0" distB="0" distL="114300" distR="114300" simplePos="0" relativeHeight="251659264" behindDoc="0" locked="1" layoutInCell="1" allowOverlap="1" wp14:anchorId="22BA2B4E" wp14:editId="5B1C268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4676A74" w14:textId="0EEF117C" w:rsidR="00CF20AF" w:rsidRPr="00A11327" w:rsidRDefault="00CF20AF" w:rsidP="00CF20A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BA2B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4676A74" w14:textId="0EEF117C"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C4E0" w14:textId="4CD91A56" w:rsidR="00CF20AF" w:rsidRDefault="00CF20AF">
    <w:pPr>
      <w:pStyle w:val="Header"/>
    </w:pPr>
    <w:r w:rsidRPr="002D3E8C">
      <w:rPr>
        <w:lang w:val="de-DE"/>
      </w:rPr>
      <mc:AlternateContent>
        <mc:Choice Requires="wps">
          <w:drawing>
            <wp:anchor distT="0" distB="0" distL="114300" distR="114300" simplePos="0" relativeHeight="251661312" behindDoc="0" locked="1" layoutInCell="1" allowOverlap="1" wp14:anchorId="3FD4397F" wp14:editId="4BAE9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3251806"/>
                          </w:sdtPr>
                          <w:sdtEndPr/>
                          <w:sdtContent>
                            <w:p w14:paraId="0DE01A90" w14:textId="0CC514AF" w:rsidR="00CF20AF" w:rsidRPr="00A11327" w:rsidRDefault="00CF20AF" w:rsidP="00CF20A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439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93251806"/>
                    </w:sdtPr>
                    <w:sdtContent>
                      <w:p w14:paraId="0DE01A90" w14:textId="0CC514AF"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C50E4"/>
    <w:multiLevelType w:val="hybridMultilevel"/>
    <w:tmpl w:val="95AEB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34585A19"/>
    <w:multiLevelType w:val="hybridMultilevel"/>
    <w:tmpl w:val="67161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416910E2"/>
    <w:multiLevelType w:val="hybridMultilevel"/>
    <w:tmpl w:val="CF709D6A"/>
    <w:lvl w:ilvl="0" w:tplc="403E00DC">
      <w:start w:val="1"/>
      <w:numFmt w:val="decimal"/>
      <w:lvlText w:val="%1)"/>
      <w:lvlJc w:val="left"/>
      <w:pPr>
        <w:ind w:left="456" w:hanging="360"/>
      </w:pPr>
      <w:rPr>
        <w:rFonts w:hint="default"/>
      </w:r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5"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13367282">
    <w:abstractNumId w:val="7"/>
  </w:num>
  <w:num w:numId="2" w16cid:durableId="913396046">
    <w:abstractNumId w:val="3"/>
  </w:num>
  <w:num w:numId="3" w16cid:durableId="422259123">
    <w:abstractNumId w:val="8"/>
  </w:num>
  <w:num w:numId="4" w16cid:durableId="319429645">
    <w:abstractNumId w:val="1"/>
  </w:num>
  <w:num w:numId="5" w16cid:durableId="567810444">
    <w:abstractNumId w:val="6"/>
  </w:num>
  <w:num w:numId="6" w16cid:durableId="1742169699">
    <w:abstractNumId w:val="5"/>
  </w:num>
  <w:num w:numId="7" w16cid:durableId="1509443400">
    <w:abstractNumId w:val="0"/>
  </w:num>
  <w:num w:numId="8" w16cid:durableId="535846818">
    <w:abstractNumId w:val="4"/>
  </w:num>
  <w:num w:numId="9" w16cid:durableId="64758736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de-DE" w:vendorID="64" w:dllVersion="4096" w:nlCheck="1" w:checkStyle="0"/>
  <w:activeWritingStyle w:appName="MSWord" w:lang="es-E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DB2"/>
    <w:rsid w:val="0000697B"/>
    <w:rsid w:val="00007377"/>
    <w:rsid w:val="00007BD0"/>
    <w:rsid w:val="00011C3B"/>
    <w:rsid w:val="00016C82"/>
    <w:rsid w:val="00020691"/>
    <w:rsid w:val="00020879"/>
    <w:rsid w:val="00025C75"/>
    <w:rsid w:val="000266B4"/>
    <w:rsid w:val="000267E7"/>
    <w:rsid w:val="00026F29"/>
    <w:rsid w:val="000276C5"/>
    <w:rsid w:val="00030AF9"/>
    <w:rsid w:val="00031B0C"/>
    <w:rsid w:val="00034DB2"/>
    <w:rsid w:val="00036F1B"/>
    <w:rsid w:val="0004456C"/>
    <w:rsid w:val="0004681C"/>
    <w:rsid w:val="00047E0A"/>
    <w:rsid w:val="00047EE0"/>
    <w:rsid w:val="0005259B"/>
    <w:rsid w:val="00053FEE"/>
    <w:rsid w:val="00054442"/>
    <w:rsid w:val="00054A5C"/>
    <w:rsid w:val="00055AAB"/>
    <w:rsid w:val="00056611"/>
    <w:rsid w:val="00056BE0"/>
    <w:rsid w:val="00057F45"/>
    <w:rsid w:val="00060AE4"/>
    <w:rsid w:val="00060CC6"/>
    <w:rsid w:val="00064D96"/>
    <w:rsid w:val="0006763D"/>
    <w:rsid w:val="000746A7"/>
    <w:rsid w:val="00081882"/>
    <w:rsid w:val="00083796"/>
    <w:rsid w:val="000859C1"/>
    <w:rsid w:val="000861B9"/>
    <w:rsid w:val="00090B6D"/>
    <w:rsid w:val="000910BB"/>
    <w:rsid w:val="000926AF"/>
    <w:rsid w:val="00092FA2"/>
    <w:rsid w:val="00093C93"/>
    <w:rsid w:val="00095507"/>
    <w:rsid w:val="00097F44"/>
    <w:rsid w:val="000A13A1"/>
    <w:rsid w:val="000A1C8A"/>
    <w:rsid w:val="000A3ED2"/>
    <w:rsid w:val="000B11F2"/>
    <w:rsid w:val="000B5E69"/>
    <w:rsid w:val="000C00FA"/>
    <w:rsid w:val="000C5102"/>
    <w:rsid w:val="000C51AA"/>
    <w:rsid w:val="000C656F"/>
    <w:rsid w:val="000C6BA2"/>
    <w:rsid w:val="000D17BC"/>
    <w:rsid w:val="000D2186"/>
    <w:rsid w:val="000D3618"/>
    <w:rsid w:val="000D50AE"/>
    <w:rsid w:val="000D594F"/>
    <w:rsid w:val="000D795D"/>
    <w:rsid w:val="000E3A3E"/>
    <w:rsid w:val="000E4F35"/>
    <w:rsid w:val="000F1D37"/>
    <w:rsid w:val="000F3A93"/>
    <w:rsid w:val="000F6487"/>
    <w:rsid w:val="000F6837"/>
    <w:rsid w:val="000F6C1C"/>
    <w:rsid w:val="000F732E"/>
    <w:rsid w:val="000F765E"/>
    <w:rsid w:val="000F7DAD"/>
    <w:rsid w:val="00105567"/>
    <w:rsid w:val="00106B7B"/>
    <w:rsid w:val="00107DB2"/>
    <w:rsid w:val="00111094"/>
    <w:rsid w:val="00113123"/>
    <w:rsid w:val="00114B74"/>
    <w:rsid w:val="00116F4B"/>
    <w:rsid w:val="00116FBA"/>
    <w:rsid w:val="001229F4"/>
    <w:rsid w:val="00123128"/>
    <w:rsid w:val="00131ED3"/>
    <w:rsid w:val="00137471"/>
    <w:rsid w:val="001417C8"/>
    <w:rsid w:val="00147364"/>
    <w:rsid w:val="00150FD3"/>
    <w:rsid w:val="00155C38"/>
    <w:rsid w:val="00157893"/>
    <w:rsid w:val="0017363A"/>
    <w:rsid w:val="00177365"/>
    <w:rsid w:val="0018096C"/>
    <w:rsid w:val="001824F2"/>
    <w:rsid w:val="00184428"/>
    <w:rsid w:val="001850F4"/>
    <w:rsid w:val="00185F56"/>
    <w:rsid w:val="00187CC0"/>
    <w:rsid w:val="00191433"/>
    <w:rsid w:val="001934DB"/>
    <w:rsid w:val="00194478"/>
    <w:rsid w:val="00195820"/>
    <w:rsid w:val="001958ED"/>
    <w:rsid w:val="00196126"/>
    <w:rsid w:val="00196637"/>
    <w:rsid w:val="00196971"/>
    <w:rsid w:val="001A115B"/>
    <w:rsid w:val="001A248F"/>
    <w:rsid w:val="001A3B5F"/>
    <w:rsid w:val="001A52BD"/>
    <w:rsid w:val="001A659D"/>
    <w:rsid w:val="001A6F6C"/>
    <w:rsid w:val="001B51AB"/>
    <w:rsid w:val="001B5CA8"/>
    <w:rsid w:val="001B629D"/>
    <w:rsid w:val="001B6A88"/>
    <w:rsid w:val="001C02A6"/>
    <w:rsid w:val="001C4490"/>
    <w:rsid w:val="001D2C1A"/>
    <w:rsid w:val="001D3BA2"/>
    <w:rsid w:val="001D44B7"/>
    <w:rsid w:val="001D4E33"/>
    <w:rsid w:val="001D524F"/>
    <w:rsid w:val="001E0075"/>
    <w:rsid w:val="001E44B7"/>
    <w:rsid w:val="001E4E22"/>
    <w:rsid w:val="001E6E8C"/>
    <w:rsid w:val="001E6E9C"/>
    <w:rsid w:val="001F1B1F"/>
    <w:rsid w:val="001F2A20"/>
    <w:rsid w:val="001F458E"/>
    <w:rsid w:val="001F486F"/>
    <w:rsid w:val="001F6A0D"/>
    <w:rsid w:val="00207DC4"/>
    <w:rsid w:val="00212F74"/>
    <w:rsid w:val="002130A5"/>
    <w:rsid w:val="00216F20"/>
    <w:rsid w:val="00220AA9"/>
    <w:rsid w:val="0022485E"/>
    <w:rsid w:val="002263A5"/>
    <w:rsid w:val="0022735C"/>
    <w:rsid w:val="00227EFA"/>
    <w:rsid w:val="00235C1A"/>
    <w:rsid w:val="00243A99"/>
    <w:rsid w:val="00253A04"/>
    <w:rsid w:val="0025667F"/>
    <w:rsid w:val="0025691C"/>
    <w:rsid w:val="002616EE"/>
    <w:rsid w:val="002634E8"/>
    <w:rsid w:val="0026791A"/>
    <w:rsid w:val="00267BCE"/>
    <w:rsid w:val="00271CD5"/>
    <w:rsid w:val="00273F6E"/>
    <w:rsid w:val="00284181"/>
    <w:rsid w:val="0028422F"/>
    <w:rsid w:val="002852C9"/>
    <w:rsid w:val="00287612"/>
    <w:rsid w:val="0029230E"/>
    <w:rsid w:val="0029567C"/>
    <w:rsid w:val="00296DC4"/>
    <w:rsid w:val="002A4986"/>
    <w:rsid w:val="002A7D77"/>
    <w:rsid w:val="002B05A1"/>
    <w:rsid w:val="002B3F94"/>
    <w:rsid w:val="002C0B82"/>
    <w:rsid w:val="002C51E1"/>
    <w:rsid w:val="002C53CB"/>
    <w:rsid w:val="002C7479"/>
    <w:rsid w:val="002D2815"/>
    <w:rsid w:val="002D4E53"/>
    <w:rsid w:val="002E1D71"/>
    <w:rsid w:val="002E457F"/>
    <w:rsid w:val="002E5A38"/>
    <w:rsid w:val="002E7891"/>
    <w:rsid w:val="002F02CD"/>
    <w:rsid w:val="002F43F0"/>
    <w:rsid w:val="003012AA"/>
    <w:rsid w:val="00301B7A"/>
    <w:rsid w:val="0030232D"/>
    <w:rsid w:val="00304B8B"/>
    <w:rsid w:val="00306202"/>
    <w:rsid w:val="00306D59"/>
    <w:rsid w:val="0030706A"/>
    <w:rsid w:val="00307365"/>
    <w:rsid w:val="00310C87"/>
    <w:rsid w:val="0031388B"/>
    <w:rsid w:val="0031709C"/>
    <w:rsid w:val="00321124"/>
    <w:rsid w:val="0032454B"/>
    <w:rsid w:val="0032503A"/>
    <w:rsid w:val="00325EE1"/>
    <w:rsid w:val="003306E8"/>
    <w:rsid w:val="0033339B"/>
    <w:rsid w:val="0033552F"/>
    <w:rsid w:val="003357C0"/>
    <w:rsid w:val="00336208"/>
    <w:rsid w:val="003377BE"/>
    <w:rsid w:val="00340414"/>
    <w:rsid w:val="00344D60"/>
    <w:rsid w:val="00345A68"/>
    <w:rsid w:val="00346477"/>
    <w:rsid w:val="0034711E"/>
    <w:rsid w:val="00347CB0"/>
    <w:rsid w:val="003538DA"/>
    <w:rsid w:val="00361FC5"/>
    <w:rsid w:val="00362428"/>
    <w:rsid w:val="0036248C"/>
    <w:rsid w:val="00364B2E"/>
    <w:rsid w:val="003662F4"/>
    <w:rsid w:val="003666A8"/>
    <w:rsid w:val="00367401"/>
    <w:rsid w:val="00375678"/>
    <w:rsid w:val="00386A89"/>
    <w:rsid w:val="00392B14"/>
    <w:rsid w:val="00392EB9"/>
    <w:rsid w:val="0039390A"/>
    <w:rsid w:val="00394AB0"/>
    <w:rsid w:val="00395B9E"/>
    <w:rsid w:val="00396252"/>
    <w:rsid w:val="00397591"/>
    <w:rsid w:val="003A3790"/>
    <w:rsid w:val="003A4B47"/>
    <w:rsid w:val="003B07D3"/>
    <w:rsid w:val="003B24AF"/>
    <w:rsid w:val="003B7182"/>
    <w:rsid w:val="003C1C1C"/>
    <w:rsid w:val="003C1C56"/>
    <w:rsid w:val="003C3BEE"/>
    <w:rsid w:val="003C3DB5"/>
    <w:rsid w:val="003C46A4"/>
    <w:rsid w:val="003C545D"/>
    <w:rsid w:val="003C6548"/>
    <w:rsid w:val="003D18C3"/>
    <w:rsid w:val="003D3289"/>
    <w:rsid w:val="003D5036"/>
    <w:rsid w:val="003D755F"/>
    <w:rsid w:val="003D764D"/>
    <w:rsid w:val="003E045A"/>
    <w:rsid w:val="003E3238"/>
    <w:rsid w:val="003E3A1A"/>
    <w:rsid w:val="003E55F5"/>
    <w:rsid w:val="003F1B9F"/>
    <w:rsid w:val="003F3B54"/>
    <w:rsid w:val="003F7897"/>
    <w:rsid w:val="0040091C"/>
    <w:rsid w:val="00401F5D"/>
    <w:rsid w:val="00405A77"/>
    <w:rsid w:val="00406D7A"/>
    <w:rsid w:val="00410D3F"/>
    <w:rsid w:val="004153DB"/>
    <w:rsid w:val="004223CC"/>
    <w:rsid w:val="004225BF"/>
    <w:rsid w:val="004258BA"/>
    <w:rsid w:val="0042610A"/>
    <w:rsid w:val="004279B9"/>
    <w:rsid w:val="00431509"/>
    <w:rsid w:val="0043450A"/>
    <w:rsid w:val="00440EE1"/>
    <w:rsid w:val="004445EB"/>
    <w:rsid w:val="00444C91"/>
    <w:rsid w:val="00446B15"/>
    <w:rsid w:val="0045159D"/>
    <w:rsid w:val="004531C9"/>
    <w:rsid w:val="00454513"/>
    <w:rsid w:val="00456412"/>
    <w:rsid w:val="00456F88"/>
    <w:rsid w:val="00457237"/>
    <w:rsid w:val="00457D91"/>
    <w:rsid w:val="00460C31"/>
    <w:rsid w:val="00464E5B"/>
    <w:rsid w:val="0047055A"/>
    <w:rsid w:val="00473340"/>
    <w:rsid w:val="00473C23"/>
    <w:rsid w:val="00474450"/>
    <w:rsid w:val="00477AE8"/>
    <w:rsid w:val="00483806"/>
    <w:rsid w:val="00485082"/>
    <w:rsid w:val="004857CB"/>
    <w:rsid w:val="004873E6"/>
    <w:rsid w:val="00490EC1"/>
    <w:rsid w:val="004916CD"/>
    <w:rsid w:val="00494B7F"/>
    <w:rsid w:val="00495F92"/>
    <w:rsid w:val="004A0A56"/>
    <w:rsid w:val="004A7EC2"/>
    <w:rsid w:val="004B15B8"/>
    <w:rsid w:val="004B3530"/>
    <w:rsid w:val="004B396B"/>
    <w:rsid w:val="004B566C"/>
    <w:rsid w:val="004B7B48"/>
    <w:rsid w:val="004C3FDA"/>
    <w:rsid w:val="004C69CC"/>
    <w:rsid w:val="004D1703"/>
    <w:rsid w:val="004D1E52"/>
    <w:rsid w:val="004D35E8"/>
    <w:rsid w:val="004D4AB1"/>
    <w:rsid w:val="004D626D"/>
    <w:rsid w:val="004E20F9"/>
    <w:rsid w:val="004E4A0D"/>
    <w:rsid w:val="004E4EE4"/>
    <w:rsid w:val="004F218A"/>
    <w:rsid w:val="004F3605"/>
    <w:rsid w:val="004F3ECA"/>
    <w:rsid w:val="004F7874"/>
    <w:rsid w:val="005005C2"/>
    <w:rsid w:val="00501438"/>
    <w:rsid w:val="0050334E"/>
    <w:rsid w:val="00505387"/>
    <w:rsid w:val="00506FB9"/>
    <w:rsid w:val="0051137D"/>
    <w:rsid w:val="00512DF7"/>
    <w:rsid w:val="005141E7"/>
    <w:rsid w:val="0051520C"/>
    <w:rsid w:val="00517E63"/>
    <w:rsid w:val="00520818"/>
    <w:rsid w:val="00520D30"/>
    <w:rsid w:val="005223DB"/>
    <w:rsid w:val="005256D9"/>
    <w:rsid w:val="00525DA2"/>
    <w:rsid w:val="005260FE"/>
    <w:rsid w:val="00526B0D"/>
    <w:rsid w:val="0052769F"/>
    <w:rsid w:val="00532EAB"/>
    <w:rsid w:val="00534A67"/>
    <w:rsid w:val="00536D02"/>
    <w:rsid w:val="005412CE"/>
    <w:rsid w:val="005417A0"/>
    <w:rsid w:val="00542F83"/>
    <w:rsid w:val="005530F7"/>
    <w:rsid w:val="0055346F"/>
    <w:rsid w:val="005579FF"/>
    <w:rsid w:val="00564A08"/>
    <w:rsid w:val="00565663"/>
    <w:rsid w:val="00566C9B"/>
    <w:rsid w:val="00574263"/>
    <w:rsid w:val="00575295"/>
    <w:rsid w:val="00577229"/>
    <w:rsid w:val="005776DD"/>
    <w:rsid w:val="00582117"/>
    <w:rsid w:val="00583C2B"/>
    <w:rsid w:val="0058478F"/>
    <w:rsid w:val="00585906"/>
    <w:rsid w:val="00587918"/>
    <w:rsid w:val="00593315"/>
    <w:rsid w:val="005943A7"/>
    <w:rsid w:val="00594ED1"/>
    <w:rsid w:val="00595AFC"/>
    <w:rsid w:val="00595AFD"/>
    <w:rsid w:val="00596CAE"/>
    <w:rsid w:val="005A04DB"/>
    <w:rsid w:val="005A170D"/>
    <w:rsid w:val="005A5211"/>
    <w:rsid w:val="005A6C96"/>
    <w:rsid w:val="005B127C"/>
    <w:rsid w:val="005B53E3"/>
    <w:rsid w:val="005B761B"/>
    <w:rsid w:val="005C1760"/>
    <w:rsid w:val="005C1C76"/>
    <w:rsid w:val="005C2C06"/>
    <w:rsid w:val="005C36C8"/>
    <w:rsid w:val="005C4E3E"/>
    <w:rsid w:val="005C5D31"/>
    <w:rsid w:val="005C6185"/>
    <w:rsid w:val="005D0418"/>
    <w:rsid w:val="005D2BDE"/>
    <w:rsid w:val="005D3CF0"/>
    <w:rsid w:val="005D3E68"/>
    <w:rsid w:val="005D643A"/>
    <w:rsid w:val="005E1D58"/>
    <w:rsid w:val="005E3B0B"/>
    <w:rsid w:val="005F00EA"/>
    <w:rsid w:val="005F79B1"/>
    <w:rsid w:val="00601099"/>
    <w:rsid w:val="006050B3"/>
    <w:rsid w:val="0060610C"/>
    <w:rsid w:val="00607BDB"/>
    <w:rsid w:val="00610E37"/>
    <w:rsid w:val="0061518C"/>
    <w:rsid w:val="006207ED"/>
    <w:rsid w:val="006226F8"/>
    <w:rsid w:val="00623ED6"/>
    <w:rsid w:val="00625373"/>
    <w:rsid w:val="00626BC9"/>
    <w:rsid w:val="00626CF2"/>
    <w:rsid w:val="0063048C"/>
    <w:rsid w:val="00643059"/>
    <w:rsid w:val="006458DF"/>
    <w:rsid w:val="00646626"/>
    <w:rsid w:val="00646B71"/>
    <w:rsid w:val="00647EE8"/>
    <w:rsid w:val="00650D52"/>
    <w:rsid w:val="006514B6"/>
    <w:rsid w:val="00652886"/>
    <w:rsid w:val="00653C68"/>
    <w:rsid w:val="0065461D"/>
    <w:rsid w:val="0065629B"/>
    <w:rsid w:val="006615B2"/>
    <w:rsid w:val="00662313"/>
    <w:rsid w:val="00662C41"/>
    <w:rsid w:val="0066345F"/>
    <w:rsid w:val="00666164"/>
    <w:rsid w:val="00672BA5"/>
    <w:rsid w:val="00673911"/>
    <w:rsid w:val="00683A6F"/>
    <w:rsid w:val="00685183"/>
    <w:rsid w:val="006870C9"/>
    <w:rsid w:val="00687452"/>
    <w:rsid w:val="00687457"/>
    <w:rsid w:val="006874FC"/>
    <w:rsid w:val="00690CAB"/>
    <w:rsid w:val="006925DD"/>
    <w:rsid w:val="00693922"/>
    <w:rsid w:val="00697699"/>
    <w:rsid w:val="006A1A14"/>
    <w:rsid w:val="006A3ADF"/>
    <w:rsid w:val="006A59D5"/>
    <w:rsid w:val="006A64BB"/>
    <w:rsid w:val="006A7BCB"/>
    <w:rsid w:val="006B155D"/>
    <w:rsid w:val="006B2214"/>
    <w:rsid w:val="006B4C1E"/>
    <w:rsid w:val="006B5E99"/>
    <w:rsid w:val="006B7A9B"/>
    <w:rsid w:val="006C090F"/>
    <w:rsid w:val="006C4E32"/>
    <w:rsid w:val="006C5015"/>
    <w:rsid w:val="006C56D8"/>
    <w:rsid w:val="006C70D1"/>
    <w:rsid w:val="006C7515"/>
    <w:rsid w:val="006C7CA4"/>
    <w:rsid w:val="006D04F1"/>
    <w:rsid w:val="006D07AE"/>
    <w:rsid w:val="006D0AB6"/>
    <w:rsid w:val="006D1C93"/>
    <w:rsid w:val="006D4910"/>
    <w:rsid w:val="006D6383"/>
    <w:rsid w:val="006D69BB"/>
    <w:rsid w:val="006E3F11"/>
    <w:rsid w:val="006E5527"/>
    <w:rsid w:val="006E7B63"/>
    <w:rsid w:val="006F01E7"/>
    <w:rsid w:val="006F123A"/>
    <w:rsid w:val="006F5220"/>
    <w:rsid w:val="006F6632"/>
    <w:rsid w:val="00701410"/>
    <w:rsid w:val="00703654"/>
    <w:rsid w:val="00704F84"/>
    <w:rsid w:val="00706C64"/>
    <w:rsid w:val="007113A1"/>
    <w:rsid w:val="007115D5"/>
    <w:rsid w:val="0071230F"/>
    <w:rsid w:val="007145C8"/>
    <w:rsid w:val="00716E6C"/>
    <w:rsid w:val="00720770"/>
    <w:rsid w:val="00720F75"/>
    <w:rsid w:val="00721CF6"/>
    <w:rsid w:val="00723C6D"/>
    <w:rsid w:val="00723E46"/>
    <w:rsid w:val="00730501"/>
    <w:rsid w:val="007333CE"/>
    <w:rsid w:val="00733826"/>
    <w:rsid w:val="00735171"/>
    <w:rsid w:val="00736C2F"/>
    <w:rsid w:val="00743D82"/>
    <w:rsid w:val="00747269"/>
    <w:rsid w:val="0075490B"/>
    <w:rsid w:val="007556CD"/>
    <w:rsid w:val="0075683D"/>
    <w:rsid w:val="007620A2"/>
    <w:rsid w:val="00764148"/>
    <w:rsid w:val="00766CFB"/>
    <w:rsid w:val="00767548"/>
    <w:rsid w:val="00772EAE"/>
    <w:rsid w:val="00773630"/>
    <w:rsid w:val="00776344"/>
    <w:rsid w:val="007816FF"/>
    <w:rsid w:val="00783B44"/>
    <w:rsid w:val="00785028"/>
    <w:rsid w:val="0078659F"/>
    <w:rsid w:val="007865B5"/>
    <w:rsid w:val="00790A97"/>
    <w:rsid w:val="0079130E"/>
    <w:rsid w:val="0079172B"/>
    <w:rsid w:val="007A30C5"/>
    <w:rsid w:val="007A3A5A"/>
    <w:rsid w:val="007A4370"/>
    <w:rsid w:val="007A7979"/>
    <w:rsid w:val="007B279B"/>
    <w:rsid w:val="007B4CA6"/>
    <w:rsid w:val="007B596E"/>
    <w:rsid w:val="007B5CF7"/>
    <w:rsid w:val="007B79BE"/>
    <w:rsid w:val="007C41ED"/>
    <w:rsid w:val="007C736C"/>
    <w:rsid w:val="007D2B9A"/>
    <w:rsid w:val="007D40BE"/>
    <w:rsid w:val="007D4B00"/>
    <w:rsid w:val="007D4F1F"/>
    <w:rsid w:val="007E1D15"/>
    <w:rsid w:val="007E1DEA"/>
    <w:rsid w:val="007E2202"/>
    <w:rsid w:val="007E2A96"/>
    <w:rsid w:val="007E449A"/>
    <w:rsid w:val="007F0653"/>
    <w:rsid w:val="007F16A1"/>
    <w:rsid w:val="007F1856"/>
    <w:rsid w:val="007F774E"/>
    <w:rsid w:val="007F7D55"/>
    <w:rsid w:val="008008EE"/>
    <w:rsid w:val="008075AC"/>
    <w:rsid w:val="00807FBC"/>
    <w:rsid w:val="00811CDA"/>
    <w:rsid w:val="008145EA"/>
    <w:rsid w:val="00815869"/>
    <w:rsid w:val="00816B81"/>
    <w:rsid w:val="00817DEC"/>
    <w:rsid w:val="00817FBA"/>
    <w:rsid w:val="00823B66"/>
    <w:rsid w:val="00823B90"/>
    <w:rsid w:val="00826A67"/>
    <w:rsid w:val="00831C12"/>
    <w:rsid w:val="0083266E"/>
    <w:rsid w:val="0083382D"/>
    <w:rsid w:val="00833C47"/>
    <w:rsid w:val="00835808"/>
    <w:rsid w:val="0083728F"/>
    <w:rsid w:val="00840E7A"/>
    <w:rsid w:val="008456C5"/>
    <w:rsid w:val="008517CA"/>
    <w:rsid w:val="00851A7A"/>
    <w:rsid w:val="00852995"/>
    <w:rsid w:val="008545D7"/>
    <w:rsid w:val="008546E5"/>
    <w:rsid w:val="008577AA"/>
    <w:rsid w:val="00857F38"/>
    <w:rsid w:val="00865EA8"/>
    <w:rsid w:val="00865FF4"/>
    <w:rsid w:val="00871653"/>
    <w:rsid w:val="008718D7"/>
    <w:rsid w:val="00872C1E"/>
    <w:rsid w:val="008744F4"/>
    <w:rsid w:val="0087492A"/>
    <w:rsid w:val="00880684"/>
    <w:rsid w:val="00881D74"/>
    <w:rsid w:val="00881E7B"/>
    <w:rsid w:val="008836AC"/>
    <w:rsid w:val="00883E3F"/>
    <w:rsid w:val="008845DF"/>
    <w:rsid w:val="008846EB"/>
    <w:rsid w:val="008854EC"/>
    <w:rsid w:val="00887422"/>
    <w:rsid w:val="0089166C"/>
    <w:rsid w:val="00892004"/>
    <w:rsid w:val="00892697"/>
    <w:rsid w:val="00893204"/>
    <w:rsid w:val="0089336C"/>
    <w:rsid w:val="00894C35"/>
    <w:rsid w:val="008960DE"/>
    <w:rsid w:val="008A042D"/>
    <w:rsid w:val="008A36DF"/>
    <w:rsid w:val="008A7A61"/>
    <w:rsid w:val="008B4AF0"/>
    <w:rsid w:val="008B5629"/>
    <w:rsid w:val="008B5BF6"/>
    <w:rsid w:val="008C0895"/>
    <w:rsid w:val="008C0CFE"/>
    <w:rsid w:val="008C1698"/>
    <w:rsid w:val="008C1A3D"/>
    <w:rsid w:val="008C2459"/>
    <w:rsid w:val="008C647E"/>
    <w:rsid w:val="008C7126"/>
    <w:rsid w:val="008D01C3"/>
    <w:rsid w:val="008D1E13"/>
    <w:rsid w:val="008D6549"/>
    <w:rsid w:val="008D70D2"/>
    <w:rsid w:val="008E0CED"/>
    <w:rsid w:val="008E7DEB"/>
    <w:rsid w:val="008F3C83"/>
    <w:rsid w:val="008F603F"/>
    <w:rsid w:val="008F69BD"/>
    <w:rsid w:val="00900AE8"/>
    <w:rsid w:val="00900C22"/>
    <w:rsid w:val="00900DAD"/>
    <w:rsid w:val="00902A20"/>
    <w:rsid w:val="0090460B"/>
    <w:rsid w:val="00904B42"/>
    <w:rsid w:val="009079A3"/>
    <w:rsid w:val="0091233F"/>
    <w:rsid w:val="0091370E"/>
    <w:rsid w:val="009138AD"/>
    <w:rsid w:val="0091408E"/>
    <w:rsid w:val="00914EDF"/>
    <w:rsid w:val="00923FAA"/>
    <w:rsid w:val="009252BA"/>
    <w:rsid w:val="009265A1"/>
    <w:rsid w:val="009374B6"/>
    <w:rsid w:val="009378CA"/>
    <w:rsid w:val="00941D4C"/>
    <w:rsid w:val="00943FBF"/>
    <w:rsid w:val="009467CE"/>
    <w:rsid w:val="0095025E"/>
    <w:rsid w:val="0095452E"/>
    <w:rsid w:val="00954C8C"/>
    <w:rsid w:val="00955C43"/>
    <w:rsid w:val="00955C4C"/>
    <w:rsid w:val="00957F49"/>
    <w:rsid w:val="00960B45"/>
    <w:rsid w:val="00962F94"/>
    <w:rsid w:val="00962FEE"/>
    <w:rsid w:val="00965822"/>
    <w:rsid w:val="009669EE"/>
    <w:rsid w:val="00967F2B"/>
    <w:rsid w:val="00970873"/>
    <w:rsid w:val="00972011"/>
    <w:rsid w:val="00983404"/>
    <w:rsid w:val="00984B7D"/>
    <w:rsid w:val="00990972"/>
    <w:rsid w:val="00995338"/>
    <w:rsid w:val="00996777"/>
    <w:rsid w:val="009A2607"/>
    <w:rsid w:val="009A3471"/>
    <w:rsid w:val="009A47D2"/>
    <w:rsid w:val="009A74FF"/>
    <w:rsid w:val="009B02CB"/>
    <w:rsid w:val="009B6157"/>
    <w:rsid w:val="009B6579"/>
    <w:rsid w:val="009C0BC7"/>
    <w:rsid w:val="009C2ADD"/>
    <w:rsid w:val="009C2C99"/>
    <w:rsid w:val="009C6592"/>
    <w:rsid w:val="009C7170"/>
    <w:rsid w:val="009D1BD4"/>
    <w:rsid w:val="009D411B"/>
    <w:rsid w:val="009D4673"/>
    <w:rsid w:val="009E209B"/>
    <w:rsid w:val="009E25AE"/>
    <w:rsid w:val="009E3BA4"/>
    <w:rsid w:val="009E3EB7"/>
    <w:rsid w:val="009E6743"/>
    <w:rsid w:val="009E71E3"/>
    <w:rsid w:val="009F028C"/>
    <w:rsid w:val="009F0747"/>
    <w:rsid w:val="009F10FA"/>
    <w:rsid w:val="009F1F21"/>
    <w:rsid w:val="009F3793"/>
    <w:rsid w:val="009F5988"/>
    <w:rsid w:val="009F6B8F"/>
    <w:rsid w:val="00A00900"/>
    <w:rsid w:val="00A00DFC"/>
    <w:rsid w:val="00A01C65"/>
    <w:rsid w:val="00A02261"/>
    <w:rsid w:val="00A032C3"/>
    <w:rsid w:val="00A03514"/>
    <w:rsid w:val="00A04573"/>
    <w:rsid w:val="00A04654"/>
    <w:rsid w:val="00A04B33"/>
    <w:rsid w:val="00A13333"/>
    <w:rsid w:val="00A13352"/>
    <w:rsid w:val="00A154BA"/>
    <w:rsid w:val="00A1611A"/>
    <w:rsid w:val="00A17079"/>
    <w:rsid w:val="00A171E7"/>
    <w:rsid w:val="00A20333"/>
    <w:rsid w:val="00A22AB1"/>
    <w:rsid w:val="00A27678"/>
    <w:rsid w:val="00A34ABA"/>
    <w:rsid w:val="00A444E0"/>
    <w:rsid w:val="00A448C3"/>
    <w:rsid w:val="00A458D4"/>
    <w:rsid w:val="00A46FB7"/>
    <w:rsid w:val="00A47A8B"/>
    <w:rsid w:val="00A53118"/>
    <w:rsid w:val="00A55196"/>
    <w:rsid w:val="00A57C62"/>
    <w:rsid w:val="00A63756"/>
    <w:rsid w:val="00A72854"/>
    <w:rsid w:val="00A73640"/>
    <w:rsid w:val="00A75301"/>
    <w:rsid w:val="00A75614"/>
    <w:rsid w:val="00A76FBE"/>
    <w:rsid w:val="00A77C6D"/>
    <w:rsid w:val="00A80470"/>
    <w:rsid w:val="00A8136B"/>
    <w:rsid w:val="00A86300"/>
    <w:rsid w:val="00A86824"/>
    <w:rsid w:val="00A86AB5"/>
    <w:rsid w:val="00A90CD7"/>
    <w:rsid w:val="00A95129"/>
    <w:rsid w:val="00A958BD"/>
    <w:rsid w:val="00A97226"/>
    <w:rsid w:val="00A9745C"/>
    <w:rsid w:val="00AA03B9"/>
    <w:rsid w:val="00AA0B06"/>
    <w:rsid w:val="00AA0E64"/>
    <w:rsid w:val="00AA142F"/>
    <w:rsid w:val="00AA1B59"/>
    <w:rsid w:val="00AA36B9"/>
    <w:rsid w:val="00AA53DB"/>
    <w:rsid w:val="00AB162C"/>
    <w:rsid w:val="00AB2120"/>
    <w:rsid w:val="00AB239A"/>
    <w:rsid w:val="00AB3950"/>
    <w:rsid w:val="00AB5967"/>
    <w:rsid w:val="00AC39FB"/>
    <w:rsid w:val="00AC3C61"/>
    <w:rsid w:val="00AC47CE"/>
    <w:rsid w:val="00AC4CA1"/>
    <w:rsid w:val="00AD1BF4"/>
    <w:rsid w:val="00AD2BF2"/>
    <w:rsid w:val="00AD2E21"/>
    <w:rsid w:val="00AD53C7"/>
    <w:rsid w:val="00AD7ADC"/>
    <w:rsid w:val="00AE08EB"/>
    <w:rsid w:val="00AE3C29"/>
    <w:rsid w:val="00AF07B9"/>
    <w:rsid w:val="00AF15F5"/>
    <w:rsid w:val="00AF3414"/>
    <w:rsid w:val="00AF5103"/>
    <w:rsid w:val="00B00BBE"/>
    <w:rsid w:val="00B0253A"/>
    <w:rsid w:val="00B03D3B"/>
    <w:rsid w:val="00B04110"/>
    <w:rsid w:val="00B10710"/>
    <w:rsid w:val="00B16278"/>
    <w:rsid w:val="00B208FA"/>
    <w:rsid w:val="00B231DD"/>
    <w:rsid w:val="00B24B79"/>
    <w:rsid w:val="00B25C12"/>
    <w:rsid w:val="00B2631B"/>
    <w:rsid w:val="00B2766F"/>
    <w:rsid w:val="00B3199E"/>
    <w:rsid w:val="00B31ABC"/>
    <w:rsid w:val="00B31C0E"/>
    <w:rsid w:val="00B35873"/>
    <w:rsid w:val="00B3728E"/>
    <w:rsid w:val="00B409F6"/>
    <w:rsid w:val="00B445ED"/>
    <w:rsid w:val="00B551F1"/>
    <w:rsid w:val="00B55477"/>
    <w:rsid w:val="00B5681F"/>
    <w:rsid w:val="00B57CE6"/>
    <w:rsid w:val="00B616D0"/>
    <w:rsid w:val="00B62F65"/>
    <w:rsid w:val="00B6300F"/>
    <w:rsid w:val="00B64DFC"/>
    <w:rsid w:val="00B6586F"/>
    <w:rsid w:val="00B70389"/>
    <w:rsid w:val="00B7242B"/>
    <w:rsid w:val="00B72FE1"/>
    <w:rsid w:val="00B84623"/>
    <w:rsid w:val="00B859AB"/>
    <w:rsid w:val="00B86112"/>
    <w:rsid w:val="00B953A5"/>
    <w:rsid w:val="00B95E39"/>
    <w:rsid w:val="00B971AC"/>
    <w:rsid w:val="00BA1C3B"/>
    <w:rsid w:val="00BA51EF"/>
    <w:rsid w:val="00BA66C4"/>
    <w:rsid w:val="00BB66D5"/>
    <w:rsid w:val="00BB6750"/>
    <w:rsid w:val="00BC2735"/>
    <w:rsid w:val="00BC3685"/>
    <w:rsid w:val="00BC37D9"/>
    <w:rsid w:val="00BC7E6E"/>
    <w:rsid w:val="00BD223F"/>
    <w:rsid w:val="00BE1114"/>
    <w:rsid w:val="00BE1D1F"/>
    <w:rsid w:val="00BE3060"/>
    <w:rsid w:val="00BE5E66"/>
    <w:rsid w:val="00BE629A"/>
    <w:rsid w:val="00BE6BBA"/>
    <w:rsid w:val="00BE718C"/>
    <w:rsid w:val="00BE7D86"/>
    <w:rsid w:val="00BF6BFE"/>
    <w:rsid w:val="00C00281"/>
    <w:rsid w:val="00C0367D"/>
    <w:rsid w:val="00C0446E"/>
    <w:rsid w:val="00C05625"/>
    <w:rsid w:val="00C11107"/>
    <w:rsid w:val="00C1751E"/>
    <w:rsid w:val="00C17C6C"/>
    <w:rsid w:val="00C21339"/>
    <w:rsid w:val="00C232F0"/>
    <w:rsid w:val="00C234F4"/>
    <w:rsid w:val="00C23A9D"/>
    <w:rsid w:val="00C24A48"/>
    <w:rsid w:val="00C266F9"/>
    <w:rsid w:val="00C27221"/>
    <w:rsid w:val="00C27F44"/>
    <w:rsid w:val="00C371EA"/>
    <w:rsid w:val="00C37921"/>
    <w:rsid w:val="00C411A7"/>
    <w:rsid w:val="00C41B6B"/>
    <w:rsid w:val="00C42F47"/>
    <w:rsid w:val="00C445AD"/>
    <w:rsid w:val="00C44CBA"/>
    <w:rsid w:val="00C458F0"/>
    <w:rsid w:val="00C4666A"/>
    <w:rsid w:val="00C479A3"/>
    <w:rsid w:val="00C50477"/>
    <w:rsid w:val="00C51F37"/>
    <w:rsid w:val="00C523EA"/>
    <w:rsid w:val="00C5295B"/>
    <w:rsid w:val="00C55B3B"/>
    <w:rsid w:val="00C616AE"/>
    <w:rsid w:val="00C6488B"/>
    <w:rsid w:val="00C67B6C"/>
    <w:rsid w:val="00C708A5"/>
    <w:rsid w:val="00C70E3E"/>
    <w:rsid w:val="00C71E21"/>
    <w:rsid w:val="00C74DAF"/>
    <w:rsid w:val="00C75680"/>
    <w:rsid w:val="00C76F28"/>
    <w:rsid w:val="00C76FD6"/>
    <w:rsid w:val="00C80116"/>
    <w:rsid w:val="00C80296"/>
    <w:rsid w:val="00C83672"/>
    <w:rsid w:val="00C836DA"/>
    <w:rsid w:val="00C87BFC"/>
    <w:rsid w:val="00C92502"/>
    <w:rsid w:val="00C928C7"/>
    <w:rsid w:val="00C92F19"/>
    <w:rsid w:val="00C93FB2"/>
    <w:rsid w:val="00CA5884"/>
    <w:rsid w:val="00CA6879"/>
    <w:rsid w:val="00CA7E4A"/>
    <w:rsid w:val="00CB0B15"/>
    <w:rsid w:val="00CB4B70"/>
    <w:rsid w:val="00CC013F"/>
    <w:rsid w:val="00CC0D40"/>
    <w:rsid w:val="00CC1702"/>
    <w:rsid w:val="00CC2595"/>
    <w:rsid w:val="00CC3F21"/>
    <w:rsid w:val="00CC4C4B"/>
    <w:rsid w:val="00CC4C79"/>
    <w:rsid w:val="00CD0381"/>
    <w:rsid w:val="00CD2927"/>
    <w:rsid w:val="00CD47E7"/>
    <w:rsid w:val="00CE3DEB"/>
    <w:rsid w:val="00CF0704"/>
    <w:rsid w:val="00CF20AF"/>
    <w:rsid w:val="00CF26C9"/>
    <w:rsid w:val="00CF34A1"/>
    <w:rsid w:val="00CF3D4F"/>
    <w:rsid w:val="00CF4FF2"/>
    <w:rsid w:val="00CF5E71"/>
    <w:rsid w:val="00CF63BE"/>
    <w:rsid w:val="00CF7FAC"/>
    <w:rsid w:val="00D011E8"/>
    <w:rsid w:val="00D05BF2"/>
    <w:rsid w:val="00D1134F"/>
    <w:rsid w:val="00D1231C"/>
    <w:rsid w:val="00D12752"/>
    <w:rsid w:val="00D15C60"/>
    <w:rsid w:val="00D160C1"/>
    <w:rsid w:val="00D17794"/>
    <w:rsid w:val="00D17A02"/>
    <w:rsid w:val="00D22398"/>
    <w:rsid w:val="00D34FE6"/>
    <w:rsid w:val="00D352D6"/>
    <w:rsid w:val="00D35AF9"/>
    <w:rsid w:val="00D35E6C"/>
    <w:rsid w:val="00D436CF"/>
    <w:rsid w:val="00D4464E"/>
    <w:rsid w:val="00D44855"/>
    <w:rsid w:val="00D45041"/>
    <w:rsid w:val="00D45988"/>
    <w:rsid w:val="00D45B2F"/>
    <w:rsid w:val="00D464E2"/>
    <w:rsid w:val="00D46E88"/>
    <w:rsid w:val="00D5429D"/>
    <w:rsid w:val="00D5486B"/>
    <w:rsid w:val="00D55D17"/>
    <w:rsid w:val="00D56744"/>
    <w:rsid w:val="00D60BD6"/>
    <w:rsid w:val="00D613A9"/>
    <w:rsid w:val="00D63806"/>
    <w:rsid w:val="00D65278"/>
    <w:rsid w:val="00D67A2A"/>
    <w:rsid w:val="00D70D86"/>
    <w:rsid w:val="00D72284"/>
    <w:rsid w:val="00D76BA4"/>
    <w:rsid w:val="00D77A3F"/>
    <w:rsid w:val="00D77B83"/>
    <w:rsid w:val="00D8021D"/>
    <w:rsid w:val="00D82D10"/>
    <w:rsid w:val="00D8304A"/>
    <w:rsid w:val="00D856D7"/>
    <w:rsid w:val="00D86784"/>
    <w:rsid w:val="00D92094"/>
    <w:rsid w:val="00D920E6"/>
    <w:rsid w:val="00D93D94"/>
    <w:rsid w:val="00DA004C"/>
    <w:rsid w:val="00DA0334"/>
    <w:rsid w:val="00DA1420"/>
    <w:rsid w:val="00DA2856"/>
    <w:rsid w:val="00DB0B99"/>
    <w:rsid w:val="00DB0FE4"/>
    <w:rsid w:val="00DB3F00"/>
    <w:rsid w:val="00DB410E"/>
    <w:rsid w:val="00DB47E8"/>
    <w:rsid w:val="00DB7922"/>
    <w:rsid w:val="00DC27D1"/>
    <w:rsid w:val="00DC3339"/>
    <w:rsid w:val="00DC7194"/>
    <w:rsid w:val="00DD0211"/>
    <w:rsid w:val="00DD11A4"/>
    <w:rsid w:val="00DD565A"/>
    <w:rsid w:val="00DE06DD"/>
    <w:rsid w:val="00DE2A08"/>
    <w:rsid w:val="00DE2B4D"/>
    <w:rsid w:val="00DE2FDD"/>
    <w:rsid w:val="00DE7DBB"/>
    <w:rsid w:val="00DF3BE0"/>
    <w:rsid w:val="00DF487C"/>
    <w:rsid w:val="00E00E44"/>
    <w:rsid w:val="00E012C7"/>
    <w:rsid w:val="00E01C19"/>
    <w:rsid w:val="00E02A43"/>
    <w:rsid w:val="00E02C32"/>
    <w:rsid w:val="00E02C84"/>
    <w:rsid w:val="00E0350A"/>
    <w:rsid w:val="00E049A8"/>
    <w:rsid w:val="00E12ECB"/>
    <w:rsid w:val="00E1451F"/>
    <w:rsid w:val="00E15A72"/>
    <w:rsid w:val="00E15DCE"/>
    <w:rsid w:val="00E15E28"/>
    <w:rsid w:val="00E16577"/>
    <w:rsid w:val="00E23CD6"/>
    <w:rsid w:val="00E30A92"/>
    <w:rsid w:val="00E31B76"/>
    <w:rsid w:val="00E33D0F"/>
    <w:rsid w:val="00E35DD3"/>
    <w:rsid w:val="00E36051"/>
    <w:rsid w:val="00E42381"/>
    <w:rsid w:val="00E42C93"/>
    <w:rsid w:val="00E46EEB"/>
    <w:rsid w:val="00E47209"/>
    <w:rsid w:val="00E4744A"/>
    <w:rsid w:val="00E50148"/>
    <w:rsid w:val="00E544FA"/>
    <w:rsid w:val="00E54D62"/>
    <w:rsid w:val="00E55E83"/>
    <w:rsid w:val="00E56F3E"/>
    <w:rsid w:val="00E5792E"/>
    <w:rsid w:val="00E6077C"/>
    <w:rsid w:val="00E63549"/>
    <w:rsid w:val="00E64DB2"/>
    <w:rsid w:val="00E6618E"/>
    <w:rsid w:val="00E67576"/>
    <w:rsid w:val="00E70697"/>
    <w:rsid w:val="00E70811"/>
    <w:rsid w:val="00E72D14"/>
    <w:rsid w:val="00E743F0"/>
    <w:rsid w:val="00E751BE"/>
    <w:rsid w:val="00E77436"/>
    <w:rsid w:val="00E82C8E"/>
    <w:rsid w:val="00E852C3"/>
    <w:rsid w:val="00E87CFA"/>
    <w:rsid w:val="00E9033A"/>
    <w:rsid w:val="00E91E17"/>
    <w:rsid w:val="00E93D77"/>
    <w:rsid w:val="00E95264"/>
    <w:rsid w:val="00EA1B7C"/>
    <w:rsid w:val="00EA2172"/>
    <w:rsid w:val="00EA24FE"/>
    <w:rsid w:val="00EA2DC1"/>
    <w:rsid w:val="00EA31BA"/>
    <w:rsid w:val="00EB3C94"/>
    <w:rsid w:val="00EB554D"/>
    <w:rsid w:val="00EB7BE3"/>
    <w:rsid w:val="00EC5571"/>
    <w:rsid w:val="00EC5842"/>
    <w:rsid w:val="00EC735C"/>
    <w:rsid w:val="00ED0E8F"/>
    <w:rsid w:val="00ED11D5"/>
    <w:rsid w:val="00ED1B1E"/>
    <w:rsid w:val="00ED44A1"/>
    <w:rsid w:val="00ED7AE4"/>
    <w:rsid w:val="00EE1504"/>
    <w:rsid w:val="00EE3B5B"/>
    <w:rsid w:val="00EE466E"/>
    <w:rsid w:val="00EE4CC9"/>
    <w:rsid w:val="00EF4800"/>
    <w:rsid w:val="00EF674A"/>
    <w:rsid w:val="00F00A3D"/>
    <w:rsid w:val="00F04D6C"/>
    <w:rsid w:val="00F0512B"/>
    <w:rsid w:val="00F1086D"/>
    <w:rsid w:val="00F1587C"/>
    <w:rsid w:val="00F1744E"/>
    <w:rsid w:val="00F17CA4"/>
    <w:rsid w:val="00F24DDD"/>
    <w:rsid w:val="00F2770B"/>
    <w:rsid w:val="00F3272D"/>
    <w:rsid w:val="00F3553D"/>
    <w:rsid w:val="00F455E0"/>
    <w:rsid w:val="00F45A85"/>
    <w:rsid w:val="00F5092D"/>
    <w:rsid w:val="00F51B64"/>
    <w:rsid w:val="00F52657"/>
    <w:rsid w:val="00F549A3"/>
    <w:rsid w:val="00F54C8E"/>
    <w:rsid w:val="00F55CBF"/>
    <w:rsid w:val="00F56684"/>
    <w:rsid w:val="00F60C7A"/>
    <w:rsid w:val="00F616C8"/>
    <w:rsid w:val="00F628EC"/>
    <w:rsid w:val="00F647A2"/>
    <w:rsid w:val="00F65314"/>
    <w:rsid w:val="00F657F7"/>
    <w:rsid w:val="00F666A0"/>
    <w:rsid w:val="00F72B10"/>
    <w:rsid w:val="00F759DC"/>
    <w:rsid w:val="00F768A1"/>
    <w:rsid w:val="00F77359"/>
    <w:rsid w:val="00F8663E"/>
    <w:rsid w:val="00F86A73"/>
    <w:rsid w:val="00F9383E"/>
    <w:rsid w:val="00F93CD7"/>
    <w:rsid w:val="00F95B55"/>
    <w:rsid w:val="00FA58DA"/>
    <w:rsid w:val="00FC074E"/>
    <w:rsid w:val="00FC345B"/>
    <w:rsid w:val="00FC4260"/>
    <w:rsid w:val="00FC54A5"/>
    <w:rsid w:val="00FC703C"/>
    <w:rsid w:val="00FD160A"/>
    <w:rsid w:val="00FD4E37"/>
    <w:rsid w:val="00FD6B8D"/>
    <w:rsid w:val="00FD6DEE"/>
    <w:rsid w:val="00FD7D6D"/>
    <w:rsid w:val="00FE0AB6"/>
    <w:rsid w:val="00FE1B2A"/>
    <w:rsid w:val="00FE1E05"/>
    <w:rsid w:val="00FE3947"/>
    <w:rsid w:val="00FE506D"/>
    <w:rsid w:val="00FE5286"/>
    <w:rsid w:val="00FE6480"/>
    <w:rsid w:val="00FE6903"/>
    <w:rsid w:val="00FF19AA"/>
    <w:rsid w:val="00FF34F4"/>
    <w:rsid w:val="00FF3C85"/>
    <w:rsid w:val="00FF3D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qFormat/>
    <w:rsid w:val="001E4E22"/>
    <w:pPr>
      <w:ind w:left="851" w:hanging="851"/>
    </w:pPr>
  </w:style>
  <w:style w:type="paragraph" w:customStyle="1" w:styleId="TAL">
    <w:name w:val="TAL"/>
    <w:basedOn w:val="Normal"/>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列表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1 Char,中等深浅网格 1 - 着色 21 Char,列出段落 Char,リスト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
    <w:name w:val="网格型1"/>
    <w:basedOn w:val="TableNormal"/>
    <w:next w:val="TableGrid"/>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8E0CED"/>
    <w:rPr>
      <w:rFonts w:eastAsia="MS Gothic"/>
      <w:b/>
      <w:sz w:val="24"/>
      <w:lang w:val="en-GB"/>
    </w:rPr>
  </w:style>
  <w:style w:type="character" w:customStyle="1" w:styleId="rynqvb">
    <w:name w:val="rynqvb"/>
    <w:basedOn w:val="DefaultParagraphFont"/>
    <w:rsid w:val="00DB410E"/>
  </w:style>
  <w:style w:type="character" w:styleId="PlaceholderText">
    <w:name w:val="Placeholder Text"/>
    <w:basedOn w:val="DefaultParagraphFont"/>
    <w:uiPriority w:val="99"/>
    <w:unhideWhenUsed/>
    <w:rsid w:val="005B761B"/>
    <w:rPr>
      <w:vanish/>
      <w:color w:val="AEB5BB"/>
    </w:rPr>
  </w:style>
  <w:style w:type="paragraph" w:styleId="NoSpacing">
    <w:name w:val="No Spacing"/>
    <w:basedOn w:val="Normal"/>
    <w:link w:val="NoSpacingChar"/>
    <w:uiPriority w:val="1"/>
    <w:qFormat/>
    <w:rsid w:val="005B761B"/>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5B761B"/>
    <w:rPr>
      <w:rFonts w:asciiTheme="minorHAnsi" w:eastAsiaTheme="minorHAnsi" w:hAnsiTheme="minorHAnsi" w:cstheme="minorBidi"/>
      <w:kern w:val="2"/>
      <w:lang w:eastAsia="en-US"/>
      <w14:ligatures w14:val="standardContextual"/>
    </w:rPr>
  </w:style>
  <w:style w:type="character" w:customStyle="1" w:styleId="TALChar">
    <w:name w:val="TAL Char"/>
    <w:qFormat/>
    <w:rsid w:val="00227EF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379592109">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4184">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inhan@qti.qualcomm.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133</TotalTime>
  <Pages>3</Pages>
  <Words>1064</Words>
  <Characters>5861</Characters>
  <Application>Microsoft Office Word</Application>
  <DocSecurity>0</DocSecurity>
  <Lines>195</Lines>
  <Paragraphs>153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6772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Bin Han, Qualcomm</cp:lastModifiedBy>
  <cp:revision>67</cp:revision>
  <dcterms:created xsi:type="dcterms:W3CDTF">2024-11-26T06:08:00Z</dcterms:created>
  <dcterms:modified xsi:type="dcterms:W3CDTF">2025-05-29T12:52:00Z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9764cdcd-3664-4d05-9615-7cbf65a4f0a8_Enabled">
    <vt:lpwstr>true</vt:lpwstr>
  </property>
  <property fmtid="{D5CDD505-2E9C-101B-9397-08002B2CF9AE}" pid="10" name="MSIP_Label_9764cdcd-3664-4d05-9615-7cbf65a4f0a8_SetDate">
    <vt:lpwstr>2023-11-27T08:46:44Z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cb2a5474-3ea5-4217-88ec-3e19ee222e9a</vt:lpwstr>
  </property>
  <property fmtid="{D5CDD505-2E9C-101B-9397-08002B2CF9AE}" pid="15" name="MSIP_Label_9764cdcd-3664-4d05-9615-7cbf65a4f0a8_ContentBits">
    <vt:lpwstr>0</vt:lpwstr>
  </property>
  <property fmtid="{D5CDD505-2E9C-101B-9397-08002B2CF9AE}" pid="16" name="GrammarlyDocumentId">
    <vt:lpwstr>5e8ecaea61fa4b2e1009a50ce45e3275d46ae8a9cad0e0258a21c0600c17d20c</vt:lpwstr>
  </property>
</Properties>
</file>